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5DCC" w14:textId="77777777" w:rsidR="00826FBD" w:rsidRPr="002B75AA" w:rsidRDefault="00826FBD" w:rsidP="00826FBD">
      <w:pPr>
        <w:spacing w:after="200" w:line="276" w:lineRule="auto"/>
        <w:ind w:firstLine="0"/>
        <w:jc w:val="center"/>
        <w:rPr>
          <w:rFonts w:cs="Arial"/>
          <w:b/>
          <w:bCs/>
          <w:sz w:val="20"/>
          <w:szCs w:val="20"/>
        </w:rPr>
      </w:pPr>
      <w:bookmarkStart w:id="0" w:name="TS4"/>
      <w:r w:rsidRPr="002B75AA">
        <w:rPr>
          <w:rFonts w:eastAsia="Arial" w:cs="Arial"/>
          <w:b/>
          <w:bCs/>
          <w:sz w:val="20"/>
          <w:szCs w:val="20"/>
        </w:rPr>
        <w:t>TECHNINĖ SPECIFIKACIJA</w:t>
      </w:r>
    </w:p>
    <w:p w14:paraId="5008394B" w14:textId="77777777" w:rsidR="00826FBD" w:rsidRPr="002B75AA" w:rsidRDefault="00826FBD" w:rsidP="00826FBD">
      <w:pPr>
        <w:pStyle w:val="ListParagraph"/>
        <w:tabs>
          <w:tab w:val="left" w:pos="284"/>
        </w:tabs>
        <w:spacing w:before="60" w:after="60"/>
        <w:ind w:left="0" w:firstLine="0"/>
        <w:contextualSpacing w:val="0"/>
        <w:jc w:val="center"/>
        <w:rPr>
          <w:rFonts w:eastAsia="Arial" w:cs="Arial"/>
          <w:b/>
          <w:bCs/>
          <w:sz w:val="20"/>
          <w:szCs w:val="20"/>
        </w:rPr>
      </w:pPr>
      <w:r w:rsidRPr="002B75AA">
        <w:rPr>
          <w:rFonts w:eastAsia="Arial" w:cs="Arial"/>
          <w:b/>
          <w:bCs/>
          <w:i/>
          <w:iCs/>
          <w:sz w:val="20"/>
          <w:szCs w:val="20"/>
        </w:rPr>
        <w:t>(I Pirkimo objekto daliai – diskinės duomenų saugyklos)</w:t>
      </w:r>
    </w:p>
    <w:p w14:paraId="668AD872" w14:textId="77777777" w:rsidR="00826FBD" w:rsidRPr="002B75AA" w:rsidRDefault="00826FBD" w:rsidP="00826FBD">
      <w:pPr>
        <w:pStyle w:val="ListParagraph"/>
        <w:tabs>
          <w:tab w:val="left" w:pos="284"/>
        </w:tabs>
        <w:spacing w:before="60" w:after="60"/>
        <w:ind w:left="0" w:firstLine="0"/>
        <w:contextualSpacing w:val="0"/>
        <w:rPr>
          <w:rFonts w:cs="Arial"/>
          <w:b/>
          <w:bCs/>
          <w:sz w:val="20"/>
          <w:szCs w:val="20"/>
        </w:rPr>
      </w:pPr>
    </w:p>
    <w:p w14:paraId="779E845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2B75AA">
        <w:rPr>
          <w:rFonts w:eastAsia="Arial" w:cs="Arial"/>
          <w:b/>
          <w:bCs/>
          <w:sz w:val="20"/>
          <w:szCs w:val="20"/>
        </w:rPr>
        <w:t>SĄVOKOS IR SUTRUMPINIMAI</w:t>
      </w:r>
    </w:p>
    <w:p w14:paraId="1747481C"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1888564576"/>
          <w:placeholder>
            <w:docPart w:val="260C18B977D548FD88AA6B9FD18DFF0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B75AA">
            <w:rPr>
              <w:rFonts w:cs="Arial"/>
              <w:sz w:val="20"/>
              <w:szCs w:val="20"/>
            </w:rPr>
            <w:t>UAB „Ignitis grupės paslaugų centras“</w:t>
          </w:r>
        </w:sdtContent>
      </w:sdt>
    </w:p>
    <w:p w14:paraId="24A619A3"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1332564A"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D2500B8"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5F995049" w14:textId="6092D391"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w:t>
      </w:r>
      <w:r w:rsidR="00E20C4F" w:rsidRPr="002B75AA">
        <w:rPr>
          <w:rFonts w:cs="Arial"/>
          <w:sz w:val="20"/>
          <w:szCs w:val="20"/>
        </w:rPr>
        <w:t>–</w:t>
      </w:r>
      <w:r w:rsidRPr="002B75AA">
        <w:rPr>
          <w:rFonts w:cs="Arial"/>
          <w:sz w:val="20"/>
          <w:szCs w:val="20"/>
        </w:rPr>
        <w:t xml:space="preserve">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17A9D843"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69DA50B6"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7757562B"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6C9199B8"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28C3097A"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w:t>
      </w:r>
      <w:r w:rsidRPr="002B75AA">
        <w:rPr>
          <w:rFonts w:cs="Arial"/>
          <w:bCs/>
          <w:sz w:val="20"/>
          <w:szCs w:val="20"/>
        </w:rPr>
        <w:t xml:space="preserve">– </w:t>
      </w:r>
      <w:r w:rsidRPr="002B75AA">
        <w:rPr>
          <w:rFonts w:cs="Arial"/>
          <w:sz w:val="20"/>
          <w:szCs w:val="20"/>
        </w:rPr>
        <w:t>atnaujinto varžymosi metu Tiekėjo Pirkėjui teikiamas atnaujintas pasiūlymas dėl Prekių pagal Pirkėjo Užsakyme nustatytus reikalavimus.</w:t>
      </w:r>
    </w:p>
    <w:p w14:paraId="5D4F5ADF"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485DF6C7"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w:t>
      </w:r>
      <w:r w:rsidRPr="002B75AA">
        <w:rPr>
          <w:rFonts w:eastAsia="Arial" w:cs="Arial"/>
          <w:sz w:val="20"/>
          <w:szCs w:val="20"/>
        </w:rPr>
        <w:t xml:space="preserve">– Sutarties pagrindu Tiekėjui tekstiniu pranešimu, elektroniniu paštu ir/ar per Pirkėjo nurodytą informacinę sistemą teikiamas rašytinis užsakymas pristatyti ir / ar perduoti Prekes. </w:t>
      </w:r>
    </w:p>
    <w:p w14:paraId="57D0FAFF" w14:textId="7A8CCE95"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w:t>
      </w:r>
      <w:r w:rsidRPr="002B75AA">
        <w:rPr>
          <w:rFonts w:eastAsia="Arial" w:cs="Arial"/>
          <w:sz w:val="20"/>
          <w:szCs w:val="20"/>
        </w:rPr>
        <w:t xml:space="preserve">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0739E627"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533F0DA8"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34FBB54E" w14:textId="77777777" w:rsidR="00826FBD" w:rsidRPr="002B75AA" w:rsidRDefault="00FF7E35" w:rsidP="00826FBD">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4640287927B74E2AB7E324DDC6E0E54A"/>
          </w:placeholder>
          <w:text/>
        </w:sdtPr>
        <w:sdtEndPr/>
        <w:sdtContent>
          <w:r w:rsidR="00826FBD" w:rsidRPr="002B75AA">
            <w:rPr>
              <w:rFonts w:cs="Arial"/>
              <w:bCs/>
              <w:sz w:val="20"/>
              <w:szCs w:val="20"/>
            </w:rPr>
            <w:t>Diskinės duomenų saugyklos.</w:t>
          </w:r>
        </w:sdtContent>
      </w:sdt>
      <w:r w:rsidR="00826FBD" w:rsidRPr="002B75AA">
        <w:rPr>
          <w:rFonts w:eastAsia="Arial" w:cs="Arial"/>
          <w:i/>
          <w:iCs/>
          <w:sz w:val="20"/>
          <w:szCs w:val="20"/>
        </w:rPr>
        <w:t xml:space="preserve"> </w:t>
      </w:r>
    </w:p>
    <w:p w14:paraId="376751EB" w14:textId="77777777" w:rsidR="00826FBD" w:rsidRPr="002B75AA" w:rsidRDefault="00826FBD" w:rsidP="00826FBD">
      <w:pPr>
        <w:spacing w:before="60" w:after="60"/>
        <w:ind w:firstLine="0"/>
        <w:jc w:val="both"/>
        <w:rPr>
          <w:rFonts w:cs="Arial"/>
          <w:sz w:val="20"/>
          <w:szCs w:val="20"/>
        </w:rPr>
      </w:pPr>
    </w:p>
    <w:p w14:paraId="11BE836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54C3065D"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58D80DBA"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749F0640" w14:textId="77777777" w:rsidTr="00667F94">
        <w:tc>
          <w:tcPr>
            <w:tcW w:w="993" w:type="dxa"/>
          </w:tcPr>
          <w:p w14:paraId="739380A5"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7CBB1F3E"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31AA7D8B"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1"/>
            </w:r>
            <w:r w:rsidRPr="002B75AA">
              <w:rPr>
                <w:rFonts w:eastAsiaTheme="minorHAnsi" w:cs="Arial"/>
                <w:b/>
                <w:sz w:val="20"/>
                <w:szCs w:val="20"/>
              </w:rPr>
              <w:t>, vnt.</w:t>
            </w:r>
          </w:p>
        </w:tc>
      </w:tr>
      <w:tr w:rsidR="002B75AA" w:rsidRPr="002B75AA" w14:paraId="73A6F98E" w14:textId="77777777" w:rsidTr="00667F94">
        <w:tc>
          <w:tcPr>
            <w:tcW w:w="993" w:type="dxa"/>
          </w:tcPr>
          <w:p w14:paraId="13BFAD67"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lastRenderedPageBreak/>
              <w:t>1.</w:t>
            </w:r>
          </w:p>
        </w:tc>
        <w:tc>
          <w:tcPr>
            <w:tcW w:w="6520" w:type="dxa"/>
          </w:tcPr>
          <w:p w14:paraId="3B6C0E7A" w14:textId="77777777" w:rsidR="00826FBD" w:rsidRPr="002B75AA" w:rsidRDefault="00826FBD" w:rsidP="00667F94">
            <w:pPr>
              <w:spacing w:before="60" w:after="60"/>
              <w:ind w:firstLine="0"/>
              <w:rPr>
                <w:rFonts w:eastAsiaTheme="minorHAnsi" w:cs="Arial"/>
                <w:sz w:val="20"/>
                <w:szCs w:val="20"/>
              </w:rPr>
            </w:pPr>
            <w:r w:rsidRPr="002B75AA">
              <w:rPr>
                <w:rFonts w:eastAsiaTheme="minorHAnsi" w:cs="Arial"/>
                <w:sz w:val="20"/>
                <w:szCs w:val="20"/>
              </w:rPr>
              <w:t>Diskinė duomenų saugykla</w:t>
            </w:r>
          </w:p>
        </w:tc>
        <w:tc>
          <w:tcPr>
            <w:tcW w:w="2126" w:type="dxa"/>
          </w:tcPr>
          <w:p w14:paraId="3B7431CB" w14:textId="77777777" w:rsidR="00826FBD" w:rsidRPr="002B75AA" w:rsidRDefault="00826FBD" w:rsidP="00667F94">
            <w:pPr>
              <w:spacing w:before="60" w:after="60"/>
              <w:ind w:firstLine="0"/>
              <w:jc w:val="center"/>
              <w:rPr>
                <w:rFonts w:eastAsiaTheme="minorEastAsia" w:cs="Arial"/>
                <w:sz w:val="20"/>
                <w:szCs w:val="20"/>
              </w:rPr>
            </w:pPr>
            <w:r w:rsidRPr="002B75AA">
              <w:rPr>
                <w:rFonts w:eastAsiaTheme="minorEastAsia" w:cs="Arial"/>
                <w:sz w:val="20"/>
                <w:szCs w:val="20"/>
              </w:rPr>
              <w:t>7</w:t>
            </w:r>
          </w:p>
        </w:tc>
      </w:tr>
    </w:tbl>
    <w:p w14:paraId="67C0C15B" w14:textId="77777777" w:rsidR="00826FBD" w:rsidRPr="002B75AA" w:rsidRDefault="00826FBD" w:rsidP="00826FBD">
      <w:pPr>
        <w:spacing w:before="60" w:after="60"/>
        <w:ind w:firstLine="0"/>
        <w:jc w:val="both"/>
        <w:rPr>
          <w:rFonts w:cs="Arial"/>
          <w:b/>
          <w:iCs/>
          <w:sz w:val="20"/>
          <w:szCs w:val="20"/>
        </w:rPr>
      </w:pPr>
    </w:p>
    <w:p w14:paraId="68C6BB2A" w14:textId="708CA10B" w:rsidR="00826FBD" w:rsidRPr="002B75AA" w:rsidRDefault="00826FBD" w:rsidP="00E20C4F">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t>Esant poreikiui, Pirkėjas turės teisę pirkti ir kitas, Techninės specifikacijos Lentelėje Nr. 1 nenurodytas, tačiau pagal savo naudojimo paskirtį susijusias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B0724CF" w14:textId="77777777" w:rsidR="00826FBD" w:rsidRPr="002B75AA" w:rsidRDefault="00826FBD" w:rsidP="00826FBD">
      <w:pPr>
        <w:spacing w:before="60" w:after="60"/>
        <w:jc w:val="both"/>
        <w:rPr>
          <w:rFonts w:eastAsia="Arial" w:cs="Arial"/>
          <w:i/>
          <w:iCs/>
          <w:sz w:val="20"/>
          <w:szCs w:val="20"/>
        </w:rPr>
      </w:pPr>
    </w:p>
    <w:p w14:paraId="4C1BD7EA"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337071E" w14:textId="77777777" w:rsidR="00826FBD" w:rsidRPr="002B75AA" w:rsidRDefault="00826FBD" w:rsidP="00826FBD">
      <w:pPr>
        <w:pStyle w:val="ListParagraph"/>
        <w:numPr>
          <w:ilvl w:val="1"/>
          <w:numId w:val="2"/>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643387328"/>
          <w:placeholder>
            <w:docPart w:val="E9EC0D2EFC1C4EE88B7BBA66A8E043E7"/>
          </w:placeholder>
          <w:text/>
        </w:sdtPr>
        <w:sdtEndPr/>
        <w:sdtContent>
          <w:r w:rsidRPr="002B75AA">
            <w:rPr>
              <w:rFonts w:cs="Arial"/>
              <w:bCs/>
              <w:sz w:val="20"/>
              <w:szCs w:val="20"/>
            </w:rPr>
            <w:t>Laisvės pr. 10, Vilnius</w:t>
          </w:r>
        </w:sdtContent>
      </w:sdt>
      <w:r w:rsidRPr="002B75AA">
        <w:rPr>
          <w:rFonts w:cs="Arial"/>
          <w:bCs/>
          <w:sz w:val="20"/>
          <w:szCs w:val="20"/>
        </w:rPr>
        <w:t>.</w:t>
      </w:r>
    </w:p>
    <w:p w14:paraId="5119054E" w14:textId="77777777" w:rsidR="00826FBD" w:rsidRPr="002B75AA" w:rsidRDefault="00826FBD" w:rsidP="00826FBD">
      <w:pPr>
        <w:spacing w:before="60" w:after="60"/>
        <w:ind w:firstLine="0"/>
        <w:jc w:val="both"/>
        <w:rPr>
          <w:rFonts w:cs="Arial"/>
          <w:i/>
          <w:sz w:val="20"/>
          <w:szCs w:val="20"/>
        </w:rPr>
      </w:pPr>
    </w:p>
    <w:p w14:paraId="47ED6165"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78BE3448" w14:textId="77777777" w:rsidR="00826FBD" w:rsidRPr="002B75AA" w:rsidRDefault="00826FBD" w:rsidP="00826FBD">
      <w:pPr>
        <w:pStyle w:val="ListParagraph"/>
        <w:numPr>
          <w:ilvl w:val="1"/>
          <w:numId w:val="2"/>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3E8B122"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00E02C50"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Lentelė Nr.2. Diskinės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1"/>
        <w:gridCol w:w="8495"/>
      </w:tblGrid>
      <w:tr w:rsidR="002B75AA" w:rsidRPr="002B75AA" w14:paraId="22D9D7DE"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10AD10"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21CC1A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76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30D7F7" w14:textId="77777777" w:rsidR="00826FBD" w:rsidRPr="002B75AA" w:rsidRDefault="00826FBD" w:rsidP="00667F94">
            <w:pPr>
              <w:ind w:firstLine="0"/>
              <w:jc w:val="center"/>
              <w:rPr>
                <w:rFonts w:cs="Arial"/>
                <w:b/>
                <w:bCs/>
                <w:sz w:val="20"/>
                <w:szCs w:val="20"/>
                <w:lang w:val="en-US"/>
              </w:rPr>
            </w:pPr>
            <w:r w:rsidRPr="002B75AA">
              <w:rPr>
                <w:rFonts w:cs="Arial"/>
                <w:b/>
                <w:bCs/>
                <w:sz w:val="20"/>
                <w:szCs w:val="20"/>
                <w:lang w:val="en-US"/>
              </w:rPr>
              <w:t>R</w:t>
            </w:r>
            <w:proofErr w:type="spellStart"/>
            <w:r w:rsidRPr="002B75AA">
              <w:rPr>
                <w:rFonts w:cs="Arial"/>
                <w:b/>
                <w:bCs/>
                <w:sz w:val="20"/>
                <w:szCs w:val="20"/>
              </w:rPr>
              <w:t>eikalaujami</w:t>
            </w:r>
            <w:proofErr w:type="spellEnd"/>
            <w:r w:rsidRPr="002B75AA">
              <w:rPr>
                <w:rFonts w:cs="Arial"/>
                <w:b/>
                <w:bCs/>
                <w:sz w:val="20"/>
                <w:szCs w:val="20"/>
              </w:rPr>
              <w:t xml:space="preserve"> parametrai </w:t>
            </w:r>
          </w:p>
        </w:tc>
      </w:tr>
      <w:tr w:rsidR="002B75AA" w:rsidRPr="002B75AA" w14:paraId="26A61E59"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68FC792"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4E81624" w14:textId="77777777" w:rsidR="00826FBD" w:rsidRPr="002B75AA" w:rsidRDefault="00826FBD" w:rsidP="00667F94">
            <w:pPr>
              <w:ind w:left="172" w:right="119" w:firstLine="0"/>
              <w:rPr>
                <w:rFonts w:cs="Arial"/>
                <w:sz w:val="20"/>
                <w:szCs w:val="20"/>
              </w:rPr>
            </w:pPr>
            <w:r w:rsidRPr="002B75AA">
              <w:rPr>
                <w:rFonts w:cs="Arial"/>
                <w:sz w:val="20"/>
                <w:szCs w:val="20"/>
              </w:rPr>
              <w:t>Turi būti ne mažiau kaip 2 (du) vienas kitą dubliuojantys valdikliai. </w:t>
            </w:r>
          </w:p>
        </w:tc>
      </w:tr>
      <w:tr w:rsidR="002B75AA" w:rsidRPr="002B75AA" w14:paraId="69BE4CCF" w14:textId="77777777" w:rsidTr="00667F94">
        <w:trPr>
          <w:trHeight w:val="1726"/>
        </w:trPr>
        <w:tc>
          <w:tcPr>
            <w:tcW w:w="880" w:type="dxa"/>
            <w:tcBorders>
              <w:top w:val="single" w:sz="6" w:space="0" w:color="auto"/>
              <w:left w:val="single" w:sz="6" w:space="0" w:color="auto"/>
              <w:bottom w:val="single" w:sz="6" w:space="0" w:color="auto"/>
              <w:right w:val="single" w:sz="6" w:space="0" w:color="auto"/>
            </w:tcBorders>
            <w:hideMark/>
          </w:tcPr>
          <w:p w14:paraId="4DE709CF"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3701CFF"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lang w:val="it-IT"/>
              </w:rPr>
            </w:pPr>
            <w:r w:rsidRPr="002B75AA">
              <w:rPr>
                <w:rFonts w:cs="Arial"/>
                <w:sz w:val="20"/>
                <w:szCs w:val="20"/>
              </w:rPr>
              <w:t>Turi būti galimybė keisti diskus, nestabdant diskų masyvo darbo.</w:t>
            </w:r>
            <w:r w:rsidRPr="002B75AA">
              <w:rPr>
                <w:rFonts w:cs="Arial"/>
                <w:sz w:val="20"/>
                <w:szCs w:val="20"/>
                <w:lang w:val="it-IT"/>
              </w:rPr>
              <w:t> </w:t>
            </w:r>
          </w:p>
          <w:p w14:paraId="6F153175"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1B175901"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 xml:space="preserve">Diskinės duomenų saugyklos vidinių programų (angl. </w:t>
            </w:r>
            <w:proofErr w:type="spellStart"/>
            <w:r w:rsidRPr="002B75AA">
              <w:rPr>
                <w:rFonts w:cs="Arial"/>
                <w:sz w:val="20"/>
                <w:szCs w:val="20"/>
              </w:rPr>
              <w:t>firmware</w:t>
            </w:r>
            <w:proofErr w:type="spellEnd"/>
            <w:r w:rsidRPr="002B75AA">
              <w:rPr>
                <w:rFonts w:cs="Arial"/>
                <w:sz w:val="20"/>
                <w:szCs w:val="20"/>
              </w:rPr>
              <w:t>) naujinimai turi būti atliekami nestabdant saugyklos darbo. </w:t>
            </w:r>
          </w:p>
        </w:tc>
      </w:tr>
      <w:tr w:rsidR="002B75AA" w:rsidRPr="002B75AA" w14:paraId="51EE6EE8"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4958C0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82A82F3" w14:textId="77777777" w:rsidR="00826FBD" w:rsidRPr="002B75AA" w:rsidRDefault="00826FBD" w:rsidP="00667F94">
            <w:pPr>
              <w:spacing w:after="160" w:line="259" w:lineRule="auto"/>
              <w:ind w:left="185" w:right="119" w:firstLine="0"/>
              <w:jc w:val="both"/>
              <w:rPr>
                <w:rFonts w:cs="Arial"/>
                <w:sz w:val="20"/>
                <w:szCs w:val="20"/>
                <w:lang w:val="it-IT"/>
              </w:rPr>
            </w:pPr>
            <w:r w:rsidRPr="002B75AA">
              <w:rPr>
                <w:rFonts w:cs="Arial"/>
                <w:sz w:val="20"/>
                <w:szCs w:val="20"/>
              </w:rPr>
              <w:t>Diskinė duomenų saugykla turi būti pritaikyta montuoti į standartinę 19 colių serverinę spintą. Kartu turi būti pateikiami visi montavimui reikalingi komponentai ir kabeliai.</w:t>
            </w:r>
            <w:r w:rsidRPr="002B75AA">
              <w:rPr>
                <w:rFonts w:cs="Arial"/>
                <w:sz w:val="20"/>
                <w:szCs w:val="20"/>
                <w:lang w:val="it-IT"/>
              </w:rPr>
              <w:t> </w:t>
            </w:r>
          </w:p>
        </w:tc>
      </w:tr>
      <w:tr w:rsidR="002B75AA" w:rsidRPr="002B75AA" w14:paraId="7F93890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432190D3" w14:textId="77777777" w:rsidR="00826FBD" w:rsidRPr="002B75AA" w:rsidRDefault="00826FBD" w:rsidP="00410BA2">
            <w:pPr>
              <w:numPr>
                <w:ilvl w:val="0"/>
                <w:numId w:val="45"/>
              </w:numPr>
              <w:spacing w:after="160" w:line="259" w:lineRule="auto"/>
              <w:rPr>
                <w:rFonts w:cs="Arial"/>
                <w:sz w:val="20"/>
                <w:szCs w:val="20"/>
                <w:lang w:val="it-IT"/>
              </w:rPr>
            </w:pPr>
          </w:p>
        </w:tc>
        <w:tc>
          <w:tcPr>
            <w:tcW w:w="8766" w:type="dxa"/>
            <w:tcBorders>
              <w:top w:val="single" w:sz="6" w:space="0" w:color="auto"/>
              <w:left w:val="single" w:sz="6" w:space="0" w:color="auto"/>
              <w:bottom w:val="single" w:sz="6" w:space="0" w:color="auto"/>
              <w:right w:val="single" w:sz="6" w:space="0" w:color="auto"/>
            </w:tcBorders>
          </w:tcPr>
          <w:p w14:paraId="79BDC09F" w14:textId="77777777" w:rsidR="00826FBD" w:rsidRPr="002B75AA" w:rsidRDefault="00826FBD" w:rsidP="00667F94">
            <w:pPr>
              <w:spacing w:after="160" w:line="259" w:lineRule="auto"/>
              <w:ind w:left="185" w:right="119" w:firstLine="0"/>
              <w:jc w:val="both"/>
              <w:rPr>
                <w:rFonts w:cs="Arial"/>
                <w:sz w:val="20"/>
                <w:szCs w:val="20"/>
              </w:rPr>
            </w:pPr>
            <w:r w:rsidRPr="002B75AA">
              <w:rPr>
                <w:rFonts w:cs="Arial"/>
                <w:sz w:val="20"/>
                <w:szCs w:val="20"/>
              </w:rPr>
              <w:t>Visos komplektuojamos dalys privalo būti to paties gamintojo kaip ir diskinė duomenų saugykla ir pažymėtos gamintojo gamykliniais kodais.</w:t>
            </w:r>
            <w:r w:rsidRPr="002B75AA">
              <w:rPr>
                <w:rFonts w:cs="Arial"/>
                <w:sz w:val="20"/>
                <w:szCs w:val="20"/>
                <w:lang w:val="it-IT"/>
              </w:rPr>
              <w:t> </w:t>
            </w:r>
          </w:p>
        </w:tc>
      </w:tr>
      <w:tr w:rsidR="002B75AA" w:rsidRPr="002B75AA" w14:paraId="622253E7"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9FC8F5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491490B7" w14:textId="77777777" w:rsidR="00826FBD" w:rsidRPr="002B75AA" w:rsidRDefault="00826FBD" w:rsidP="00410BA2">
            <w:pPr>
              <w:pStyle w:val="ListParagraph"/>
              <w:numPr>
                <w:ilvl w:val="1"/>
                <w:numId w:val="11"/>
              </w:numPr>
              <w:spacing w:line="259" w:lineRule="auto"/>
              <w:ind w:left="606" w:right="119" w:hanging="357"/>
              <w:jc w:val="both"/>
              <w:rPr>
                <w:rFonts w:cs="Arial"/>
                <w:sz w:val="20"/>
                <w:szCs w:val="20"/>
                <w:lang w:val="it-IT"/>
              </w:rPr>
            </w:pPr>
            <w:r w:rsidRPr="002B75AA">
              <w:rPr>
                <w:rFonts w:cs="Arial"/>
                <w:sz w:val="20"/>
                <w:szCs w:val="20"/>
              </w:rPr>
              <w:t>Reikalaujamam diskinės duomenų saugyklos funkcionalumui užtikrinti, turi būti pateikta visa reikalinga programinė įranga ir licencijos.</w:t>
            </w:r>
            <w:r w:rsidRPr="002B75AA">
              <w:rPr>
                <w:rFonts w:cs="Arial"/>
                <w:sz w:val="20"/>
                <w:szCs w:val="20"/>
                <w:lang w:val="it-IT"/>
              </w:rPr>
              <w:t> </w:t>
            </w:r>
          </w:p>
          <w:p w14:paraId="3500A395" w14:textId="77777777" w:rsidR="00826FBD" w:rsidRPr="002B75AA" w:rsidRDefault="00826FBD" w:rsidP="00410BA2">
            <w:pPr>
              <w:pStyle w:val="ListParagraph"/>
              <w:numPr>
                <w:ilvl w:val="1"/>
                <w:numId w:val="11"/>
              </w:numPr>
              <w:spacing w:after="160" w:line="259" w:lineRule="auto"/>
              <w:ind w:left="610" w:right="119"/>
              <w:jc w:val="both"/>
              <w:rPr>
                <w:rFonts w:cs="Arial"/>
                <w:sz w:val="20"/>
                <w:szCs w:val="20"/>
                <w:lang w:val="it-IT"/>
              </w:rPr>
            </w:pPr>
            <w:r w:rsidRPr="002B75AA">
              <w:rPr>
                <w:rFonts w:cs="Arial"/>
                <w:sz w:val="20"/>
                <w:szCs w:val="20"/>
              </w:rPr>
              <w:t>Licencijos turi būti pateiktos visai perkamos įrangos talpai, bei neribojančios vartotojų (prijungtų klientų) kiekio.</w:t>
            </w:r>
            <w:r w:rsidRPr="002B75AA">
              <w:rPr>
                <w:rFonts w:cs="Arial"/>
                <w:sz w:val="20"/>
                <w:szCs w:val="20"/>
                <w:lang w:val="it-IT"/>
              </w:rPr>
              <w:t> </w:t>
            </w:r>
          </w:p>
          <w:p w14:paraId="74906291" w14:textId="77777777" w:rsidR="00826FBD" w:rsidRPr="002B75AA" w:rsidRDefault="00826FBD" w:rsidP="00410BA2">
            <w:pPr>
              <w:pStyle w:val="ListParagraph"/>
              <w:numPr>
                <w:ilvl w:val="1"/>
                <w:numId w:val="11"/>
              </w:numPr>
              <w:spacing w:after="160" w:line="259" w:lineRule="auto"/>
              <w:ind w:left="610" w:right="119"/>
              <w:jc w:val="both"/>
              <w:rPr>
                <w:rFonts w:cs="Arial"/>
                <w:sz w:val="20"/>
                <w:szCs w:val="20"/>
                <w:lang w:val="it-IT"/>
              </w:rPr>
            </w:pPr>
            <w:r w:rsidRPr="002B75AA">
              <w:rPr>
                <w:rFonts w:cs="Arial"/>
                <w:sz w:val="20"/>
                <w:szCs w:val="20"/>
              </w:rPr>
              <w:t>Pateikiamos programinės įrangos licencijos turi galioti visą diskinės saugyklos garantijos galiojimo laikotarpį.</w:t>
            </w:r>
            <w:r w:rsidRPr="002B75AA">
              <w:rPr>
                <w:rFonts w:cs="Arial"/>
                <w:sz w:val="20"/>
                <w:szCs w:val="20"/>
                <w:lang w:val="it-IT"/>
              </w:rPr>
              <w:t> </w:t>
            </w:r>
          </w:p>
        </w:tc>
      </w:tr>
      <w:tr w:rsidR="002B75AA" w:rsidRPr="002B75AA" w14:paraId="5BC7E60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9F9AF3D"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AC4ADB2" w14:textId="77777777" w:rsidR="00826FBD" w:rsidRPr="002B75AA" w:rsidRDefault="00826FBD" w:rsidP="00410BA2">
            <w:pPr>
              <w:pStyle w:val="ListParagraph"/>
              <w:numPr>
                <w:ilvl w:val="1"/>
                <w:numId w:val="43"/>
              </w:numPr>
              <w:spacing w:line="259" w:lineRule="auto"/>
              <w:ind w:left="610" w:right="119"/>
              <w:jc w:val="both"/>
              <w:rPr>
                <w:rFonts w:cs="Arial"/>
                <w:sz w:val="20"/>
                <w:szCs w:val="20"/>
                <w:lang w:val="it-IT"/>
              </w:rPr>
            </w:pPr>
            <w:r w:rsidRPr="002B75AA">
              <w:rPr>
                <w:rFonts w:cs="Arial"/>
                <w:sz w:val="20"/>
                <w:szCs w:val="20"/>
              </w:rPr>
              <w:t xml:space="preserve">Jei Prekių garantinio laikotarpio metu įvyko išankstinis įspėjimas apie galimą diskų gedimą (angl. </w:t>
            </w:r>
            <w:proofErr w:type="spellStart"/>
            <w:r w:rsidRPr="002B75AA">
              <w:rPr>
                <w:rFonts w:cs="Arial"/>
                <w:sz w:val="20"/>
                <w:szCs w:val="20"/>
              </w:rPr>
              <w:t>prefailure</w:t>
            </w:r>
            <w:proofErr w:type="spellEnd"/>
            <w:r w:rsidRPr="002B75AA">
              <w:rPr>
                <w:rFonts w:cs="Arial"/>
                <w:sz w:val="20"/>
                <w:szCs w:val="20"/>
              </w:rPr>
              <w:t xml:space="preserve"> </w:t>
            </w:r>
            <w:proofErr w:type="spellStart"/>
            <w:r w:rsidRPr="002B75AA">
              <w:rPr>
                <w:rFonts w:cs="Arial"/>
                <w:sz w:val="20"/>
                <w:szCs w:val="20"/>
              </w:rPr>
              <w:t>warranty</w:t>
            </w:r>
            <w:proofErr w:type="spellEnd"/>
            <w:r w:rsidRPr="002B75AA">
              <w:rPr>
                <w:rFonts w:cs="Arial"/>
                <w:sz w:val="20"/>
                <w:szCs w:val="20"/>
              </w:rPr>
              <w:t>), diskai turi būti keičiami.</w:t>
            </w:r>
            <w:r w:rsidRPr="002B75AA">
              <w:rPr>
                <w:rFonts w:cs="Arial"/>
                <w:sz w:val="20"/>
                <w:szCs w:val="20"/>
                <w:lang w:val="it-IT"/>
              </w:rPr>
              <w:t> </w:t>
            </w:r>
          </w:p>
          <w:p w14:paraId="46486D24"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laikotarpiu keičiami diskai turi būti paliekami Pirkėjui. </w:t>
            </w:r>
          </w:p>
          <w:p w14:paraId="638FD1FF"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Diskams gamintojo garantija turi galioti tokį terminą, koks nustatytas diskinei duomenų saugyklai, kurioje yra diskai.  </w:t>
            </w:r>
          </w:p>
          <w:p w14:paraId="1F780E43"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r>
      <w:tr w:rsidR="002B75AA" w:rsidRPr="002B75AA" w14:paraId="4142C7F4"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1ED04B2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7E0AC67" w14:textId="77777777" w:rsidR="00826FBD" w:rsidRPr="002B75AA" w:rsidRDefault="00826FBD" w:rsidP="00667F94">
            <w:pPr>
              <w:ind w:left="185" w:firstLine="0"/>
              <w:rPr>
                <w:rFonts w:cs="Arial"/>
                <w:sz w:val="20"/>
                <w:szCs w:val="20"/>
              </w:rPr>
            </w:pPr>
            <w:r w:rsidRPr="002B75AA">
              <w:rPr>
                <w:rFonts w:cs="Arial"/>
                <w:sz w:val="20"/>
                <w:szCs w:val="20"/>
              </w:rPr>
              <w:t>Diskinės duomenų saugyklos tipas turi būti blokinė saugykla.</w:t>
            </w:r>
          </w:p>
        </w:tc>
      </w:tr>
      <w:tr w:rsidR="002B75AA" w:rsidRPr="002B75AA" w14:paraId="544673BD" w14:textId="77777777" w:rsidTr="00667F94">
        <w:trPr>
          <w:trHeight w:val="1119"/>
        </w:trPr>
        <w:tc>
          <w:tcPr>
            <w:tcW w:w="880" w:type="dxa"/>
            <w:tcBorders>
              <w:top w:val="single" w:sz="6" w:space="0" w:color="auto"/>
              <w:left w:val="single" w:sz="6" w:space="0" w:color="auto"/>
              <w:bottom w:val="single" w:sz="6" w:space="0" w:color="auto"/>
              <w:right w:val="single" w:sz="6" w:space="0" w:color="auto"/>
            </w:tcBorders>
            <w:hideMark/>
          </w:tcPr>
          <w:p w14:paraId="39FDC1FE"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7080BC2"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lang w:val="en-US"/>
              </w:rPr>
            </w:pPr>
            <w:r w:rsidRPr="002B75AA">
              <w:rPr>
                <w:rFonts w:cs="Arial"/>
                <w:sz w:val="20"/>
                <w:szCs w:val="20"/>
              </w:rPr>
              <w:t>Valdiklių darbo režimas turi būti „</w:t>
            </w:r>
            <w:proofErr w:type="spellStart"/>
            <w:r w:rsidRPr="002B75AA">
              <w:rPr>
                <w:rFonts w:cs="Arial"/>
                <w:sz w:val="20"/>
                <w:szCs w:val="20"/>
              </w:rPr>
              <w:t>active</w:t>
            </w:r>
            <w:proofErr w:type="spellEnd"/>
            <w:r w:rsidRPr="002B75AA">
              <w:rPr>
                <w:rFonts w:cs="Arial"/>
                <w:sz w:val="20"/>
                <w:szCs w:val="20"/>
              </w:rPr>
              <w:t>/</w:t>
            </w:r>
            <w:proofErr w:type="spellStart"/>
            <w:r w:rsidRPr="002B75AA">
              <w:rPr>
                <w:rFonts w:cs="Arial"/>
                <w:sz w:val="20"/>
                <w:szCs w:val="20"/>
              </w:rPr>
              <w:t>active</w:t>
            </w:r>
            <w:proofErr w:type="spellEnd"/>
            <w:r w:rsidRPr="002B75AA">
              <w:rPr>
                <w:rFonts w:cs="Arial"/>
                <w:sz w:val="20"/>
                <w:szCs w:val="20"/>
              </w:rPr>
              <w:t>“.</w:t>
            </w:r>
            <w:r w:rsidRPr="002B75AA">
              <w:rPr>
                <w:rFonts w:cs="Arial"/>
                <w:sz w:val="20"/>
                <w:szCs w:val="20"/>
                <w:lang w:val="en-US"/>
              </w:rPr>
              <w:t> </w:t>
            </w:r>
          </w:p>
          <w:p w14:paraId="6AB7ED30"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rPr>
            </w:pPr>
            <w:r w:rsidRPr="002B75AA">
              <w:rPr>
                <w:rFonts w:cs="Arial"/>
                <w:sz w:val="20"/>
                <w:szCs w:val="20"/>
              </w:rPr>
              <w:t>Bet kuris loginis diskas turi būti pasiekiamas per bet kurio valdiklio bet kurį prievadą. </w:t>
            </w:r>
          </w:p>
          <w:p w14:paraId="2D1330DE"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lang w:val="it-IT"/>
              </w:rPr>
            </w:pPr>
            <w:r w:rsidRPr="002B75AA">
              <w:rPr>
                <w:rFonts w:cs="Arial"/>
                <w:sz w:val="20"/>
                <w:szCs w:val="20"/>
              </w:rPr>
              <w:t>Kiekviename valdiklyje turi būti ne mažiau kaip 132 GB spartinančiosios atminties.</w:t>
            </w:r>
            <w:r w:rsidRPr="002B75AA">
              <w:rPr>
                <w:rFonts w:cs="Arial"/>
                <w:sz w:val="20"/>
                <w:szCs w:val="20"/>
                <w:lang w:val="it-IT"/>
              </w:rPr>
              <w:t> </w:t>
            </w:r>
          </w:p>
        </w:tc>
      </w:tr>
      <w:tr w:rsidR="002B75AA" w:rsidRPr="002B75AA" w14:paraId="20564B1D"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DD2F141"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107E0B0E" w14:textId="77777777" w:rsidR="00826FBD" w:rsidRPr="002B75AA" w:rsidRDefault="00826FBD" w:rsidP="00410BA2">
            <w:pPr>
              <w:pStyle w:val="ListParagraph"/>
              <w:numPr>
                <w:ilvl w:val="1"/>
                <w:numId w:val="12"/>
              </w:numPr>
              <w:spacing w:line="259" w:lineRule="auto"/>
              <w:ind w:left="610" w:right="119"/>
              <w:jc w:val="both"/>
              <w:rPr>
                <w:rFonts w:cs="Arial"/>
                <w:sz w:val="20"/>
                <w:szCs w:val="20"/>
              </w:rPr>
            </w:pPr>
            <w:r w:rsidRPr="002B75AA">
              <w:rPr>
                <w:rFonts w:cs="Arial"/>
                <w:sz w:val="20"/>
                <w:szCs w:val="20"/>
              </w:rPr>
              <w:t>Kiekvienas iš valdiklių turi turėti ne mažiau kaip 8 (aštuonias) FC sąsajas, skirtas diskinės duomenų saugyklos prijungimui prie FC SAN tinklo. </w:t>
            </w:r>
          </w:p>
          <w:p w14:paraId="4E7AD3A7"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lastRenderedPageBreak/>
              <w:t xml:space="preserve">Sąsajų greitaveika turi būti ne mažesnė kaip 32 </w:t>
            </w:r>
            <w:proofErr w:type="spellStart"/>
            <w:r w:rsidRPr="002B75AA">
              <w:rPr>
                <w:rFonts w:cs="Arial"/>
                <w:sz w:val="20"/>
                <w:szCs w:val="20"/>
              </w:rPr>
              <w:t>Gbps</w:t>
            </w:r>
            <w:proofErr w:type="spellEnd"/>
            <w:r w:rsidRPr="002B75AA">
              <w:rPr>
                <w:rFonts w:cs="Arial"/>
                <w:sz w:val="20"/>
                <w:szCs w:val="20"/>
              </w:rPr>
              <w:t>. </w:t>
            </w:r>
          </w:p>
          <w:p w14:paraId="59169704"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 xml:space="preserve">Visos FC sąsajos turi būti komplektuojamos kartu su ne mažiau kaip 32 </w:t>
            </w:r>
            <w:proofErr w:type="spellStart"/>
            <w:r w:rsidRPr="002B75AA">
              <w:rPr>
                <w:rFonts w:cs="Arial"/>
                <w:sz w:val="20"/>
                <w:szCs w:val="20"/>
              </w:rPr>
              <w:t>Gbps</w:t>
            </w:r>
            <w:proofErr w:type="spellEnd"/>
            <w:r w:rsidRPr="002B75AA">
              <w:rPr>
                <w:rFonts w:cs="Arial"/>
                <w:sz w:val="20"/>
                <w:szCs w:val="20"/>
              </w:rPr>
              <w:t xml:space="preserve"> greitaveikos SW tipo optiniais moduliais. </w:t>
            </w:r>
          </w:p>
          <w:p w14:paraId="52AC5D21"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Kiekvienas iš valdiklių turi turėti ne mažiau kaip 2 (dvi) 10G RJ45 sąsajas. </w:t>
            </w:r>
          </w:p>
          <w:p w14:paraId="397D8B50"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Kiekviename iš valdiklių turi būti ne mažiau kaip 1 (viena) RJ45 tipo valdymo sąsaja, kurios greitaveika ne mažiau kaip 1G. Valdymo sąsaja gali būti nededikuota. </w:t>
            </w:r>
          </w:p>
        </w:tc>
      </w:tr>
      <w:tr w:rsidR="002B75AA" w:rsidRPr="002B75AA" w14:paraId="3EDF6FD1" w14:textId="77777777" w:rsidTr="00667F94">
        <w:trPr>
          <w:trHeight w:val="2610"/>
        </w:trPr>
        <w:tc>
          <w:tcPr>
            <w:tcW w:w="880" w:type="dxa"/>
            <w:tcBorders>
              <w:top w:val="single" w:sz="6" w:space="0" w:color="auto"/>
              <w:left w:val="single" w:sz="6" w:space="0" w:color="auto"/>
              <w:bottom w:val="single" w:sz="6" w:space="0" w:color="auto"/>
              <w:right w:val="single" w:sz="6" w:space="0" w:color="auto"/>
            </w:tcBorders>
            <w:hideMark/>
          </w:tcPr>
          <w:p w14:paraId="298C6337"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09C6F9FE"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lang w:val="it-IT"/>
              </w:rPr>
            </w:pPr>
            <w:r w:rsidRPr="002B75AA">
              <w:rPr>
                <w:rFonts w:cs="Arial"/>
                <w:sz w:val="20"/>
                <w:szCs w:val="20"/>
              </w:rPr>
              <w:t>Turi būti ne mažiau kaip 2</w:t>
            </w:r>
            <w:r w:rsidRPr="002B75AA">
              <w:rPr>
                <w:rFonts w:cs="Arial"/>
                <w:sz w:val="20"/>
                <w:szCs w:val="20"/>
                <w:lang w:val="it-IT"/>
              </w:rPr>
              <w:t>4</w:t>
            </w:r>
            <w:r w:rsidRPr="002B75AA">
              <w:rPr>
                <w:rFonts w:cs="Arial"/>
                <w:sz w:val="20"/>
                <w:szCs w:val="20"/>
              </w:rPr>
              <w:t xml:space="preserve">0 </w:t>
            </w:r>
            <w:proofErr w:type="spellStart"/>
            <w:r w:rsidRPr="002B75AA">
              <w:rPr>
                <w:rFonts w:cs="Arial"/>
                <w:sz w:val="20"/>
                <w:szCs w:val="20"/>
              </w:rPr>
              <w:t>TiB</w:t>
            </w:r>
            <w:proofErr w:type="spellEnd"/>
            <w:r w:rsidRPr="002B75AA">
              <w:rPr>
                <w:rFonts w:cs="Arial"/>
                <w:sz w:val="20"/>
                <w:szCs w:val="20"/>
              </w:rPr>
              <w:t xml:space="preserve"> naudingos talpos.</w:t>
            </w:r>
            <w:r w:rsidRPr="002B75AA">
              <w:rPr>
                <w:rFonts w:cs="Arial"/>
                <w:sz w:val="20"/>
                <w:szCs w:val="20"/>
                <w:lang w:val="it-IT"/>
              </w:rPr>
              <w:t> </w:t>
            </w:r>
          </w:p>
          <w:p w14:paraId="317143EA"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Naudinga talpa turi būti skirta tik duomenų saugojimui. </w:t>
            </w:r>
          </w:p>
          <w:p w14:paraId="61473C27"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 xml:space="preserve">Naudinga talpa skaičiuojama nevertinant duomenų optimizavimo technologijų įtakos (pvz.: </w:t>
            </w:r>
            <w:proofErr w:type="spellStart"/>
            <w:r w:rsidRPr="002B75AA">
              <w:rPr>
                <w:rFonts w:cs="Arial"/>
                <w:sz w:val="20"/>
                <w:szCs w:val="20"/>
              </w:rPr>
              <w:t>dedublikacija</w:t>
            </w:r>
            <w:proofErr w:type="spellEnd"/>
            <w:r w:rsidRPr="002B75AA">
              <w:rPr>
                <w:rFonts w:cs="Arial"/>
                <w:sz w:val="20"/>
                <w:szCs w:val="20"/>
              </w:rPr>
              <w:t>, kompresija ir kt.). </w:t>
            </w:r>
          </w:p>
          <w:p w14:paraId="04DB7D56"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Naudinga talpa turi būti apsaugota nuo ne mažiau kaip 2 (dviejų) bet kurių diskų gedimo. </w:t>
            </w:r>
          </w:p>
          <w:p w14:paraId="7364058F"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 xml:space="preserve">Turi būti pateikti papildomi diskai (angl. spare </w:t>
            </w:r>
            <w:proofErr w:type="spellStart"/>
            <w:r w:rsidRPr="002B75AA">
              <w:rPr>
                <w:rFonts w:cs="Arial"/>
                <w:sz w:val="20"/>
                <w:szCs w:val="20"/>
              </w:rPr>
              <w:t>disks</w:t>
            </w:r>
            <w:proofErr w:type="spellEnd"/>
            <w:r w:rsidRPr="002B75AA">
              <w:rPr>
                <w:rFonts w:cs="Arial"/>
                <w:sz w:val="20"/>
                <w:szCs w:val="20"/>
              </w:rPr>
              <w:t xml:space="preserve">) arba palikta laisva erdvė (angl. spare </w:t>
            </w:r>
            <w:proofErr w:type="spellStart"/>
            <w:r w:rsidRPr="002B75AA">
              <w:rPr>
                <w:rFonts w:cs="Arial"/>
                <w:sz w:val="20"/>
                <w:szCs w:val="20"/>
              </w:rPr>
              <w:t>space</w:t>
            </w:r>
            <w:proofErr w:type="spellEnd"/>
            <w:r w:rsidRPr="002B75AA">
              <w:rPr>
                <w:rFonts w:cs="Arial"/>
                <w:sz w:val="20"/>
                <w:szCs w:val="20"/>
              </w:rPr>
              <w:t xml:space="preserve">), kurių kiekis arba talpa apskaičiuojami pagal gamintojo gerąsias praktikas (angl. best </w:t>
            </w:r>
            <w:proofErr w:type="spellStart"/>
            <w:r w:rsidRPr="002B75AA">
              <w:rPr>
                <w:rFonts w:cs="Arial"/>
                <w:sz w:val="20"/>
                <w:szCs w:val="20"/>
              </w:rPr>
              <w:t>practice</w:t>
            </w:r>
            <w:proofErr w:type="spellEnd"/>
            <w:r w:rsidRPr="002B75AA">
              <w:rPr>
                <w:rFonts w:cs="Arial"/>
                <w:sz w:val="20"/>
                <w:szCs w:val="20"/>
              </w:rPr>
              <w:t>) ir tai turi būti neįskaičiuota į naudingą talpą. </w:t>
            </w:r>
          </w:p>
          <w:p w14:paraId="5F363D6D"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Pateikiamas diskų kiekis turi užtikrinti keliamus našumo reikalavimus. </w:t>
            </w:r>
          </w:p>
        </w:tc>
      </w:tr>
      <w:tr w:rsidR="002B75AA" w:rsidRPr="002B75AA" w14:paraId="2B470D43"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1CD16A03"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28DCBAB3" w14:textId="77777777" w:rsidR="00826FBD" w:rsidRPr="002B75AA" w:rsidRDefault="00826FBD" w:rsidP="00410BA2">
            <w:pPr>
              <w:pStyle w:val="ListParagraph"/>
              <w:numPr>
                <w:ilvl w:val="1"/>
                <w:numId w:val="14"/>
              </w:numPr>
              <w:spacing w:after="160" w:line="259" w:lineRule="auto"/>
              <w:ind w:left="610" w:right="119"/>
              <w:jc w:val="both"/>
              <w:rPr>
                <w:rFonts w:cs="Arial"/>
                <w:sz w:val="20"/>
                <w:szCs w:val="20"/>
              </w:rPr>
            </w:pPr>
            <w:r w:rsidRPr="002B75AA">
              <w:rPr>
                <w:rFonts w:cs="Arial"/>
                <w:sz w:val="20"/>
                <w:szCs w:val="20"/>
              </w:rPr>
              <w:t>Esant poreikiui turi būti galimybė plėsti diskinę duomenų saugyklą nejungiant papildomų valdiklių. </w:t>
            </w:r>
          </w:p>
          <w:p w14:paraId="36F3350D" w14:textId="77777777" w:rsidR="00826FBD" w:rsidRPr="002B75AA" w:rsidRDefault="00826FBD" w:rsidP="00410BA2">
            <w:pPr>
              <w:pStyle w:val="ListParagraph"/>
              <w:numPr>
                <w:ilvl w:val="1"/>
                <w:numId w:val="14"/>
              </w:numPr>
              <w:spacing w:after="160" w:line="259" w:lineRule="auto"/>
              <w:ind w:left="610" w:right="119"/>
              <w:jc w:val="both"/>
              <w:rPr>
                <w:rFonts w:cs="Arial"/>
                <w:sz w:val="20"/>
                <w:szCs w:val="20"/>
              </w:rPr>
            </w:pPr>
            <w:r w:rsidRPr="002B75AA">
              <w:rPr>
                <w:rFonts w:cs="Arial"/>
                <w:sz w:val="20"/>
                <w:szCs w:val="20"/>
              </w:rPr>
              <w:t>Plėtimas turi būti atliekamas nestabdant diskinės duomenų saugyklos darbo. </w:t>
            </w:r>
          </w:p>
        </w:tc>
      </w:tr>
      <w:tr w:rsidR="002B75AA" w:rsidRPr="002B75AA" w14:paraId="6B47F3C8"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FD49F8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7AF7DB5F" w14:textId="77777777" w:rsidR="00826FBD" w:rsidRPr="002B75AA"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 xml:space="preserve">Siūlomos diskinės duomenų saugyklos našumas visai perkamai talpai su įjungta duomenų kompresija ir </w:t>
            </w:r>
            <w:proofErr w:type="spellStart"/>
            <w:r w:rsidRPr="002B75AA">
              <w:rPr>
                <w:rFonts w:cs="Arial"/>
                <w:sz w:val="20"/>
                <w:szCs w:val="20"/>
              </w:rPr>
              <w:t>dedublikacija</w:t>
            </w:r>
            <w:proofErr w:type="spellEnd"/>
            <w:r w:rsidRPr="002B75AA">
              <w:rPr>
                <w:rFonts w:cs="Arial"/>
                <w:sz w:val="20"/>
                <w:szCs w:val="20"/>
              </w:rPr>
              <w:t xml:space="preserve"> – ne mažiau kaip 130 000 IOPS (be spartinančiosios atminties įtakos skaitymo operacijoms, bloko dydis – 8K, skaitymo/rašymo santykis – 80/20, apkrovos tipas – atsitiktinės operacijos 100%, reakcijos laikas – &lt;= 1 </w:t>
            </w:r>
            <w:proofErr w:type="spellStart"/>
            <w:r w:rsidRPr="002B75AA">
              <w:rPr>
                <w:rFonts w:cs="Arial"/>
                <w:sz w:val="20"/>
                <w:szCs w:val="20"/>
              </w:rPr>
              <w:t>ms</w:t>
            </w:r>
            <w:proofErr w:type="spellEnd"/>
            <w:r w:rsidRPr="002B75AA">
              <w:rPr>
                <w:rFonts w:cs="Arial"/>
                <w:sz w:val="20"/>
                <w:szCs w:val="20"/>
              </w:rPr>
              <w:t>). </w:t>
            </w:r>
          </w:p>
          <w:p w14:paraId="11A7BE9B" w14:textId="77777777" w:rsidR="00826FBD" w:rsidRPr="002B75AA"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 xml:space="preserve">Tiekėjas turi pateikti nuorodą į gamintojo dokumentaciją arba internetinį puslapį, kuriame skelbiama našumo informacija arba pateikti našumo </w:t>
            </w:r>
            <w:proofErr w:type="spellStart"/>
            <w:r w:rsidRPr="002B75AA">
              <w:rPr>
                <w:rFonts w:cs="Arial"/>
                <w:sz w:val="20"/>
                <w:szCs w:val="20"/>
              </w:rPr>
              <w:t>konfigūratoriaus</w:t>
            </w:r>
            <w:proofErr w:type="spellEnd"/>
            <w:r w:rsidRPr="002B75AA">
              <w:rPr>
                <w:rFonts w:cs="Arial"/>
                <w:sz w:val="20"/>
                <w:szCs w:val="20"/>
              </w:rPr>
              <w:t xml:space="preserve"> parengtą ataskaitą. </w:t>
            </w:r>
          </w:p>
        </w:tc>
      </w:tr>
      <w:tr w:rsidR="002B75AA" w:rsidRPr="002B75AA" w14:paraId="4836F0F4"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26037B1"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00455AD8" w14:textId="77777777" w:rsidR="00826FBD" w:rsidRPr="002B75AA" w:rsidRDefault="00826FBD" w:rsidP="00410BA2">
            <w:pPr>
              <w:pStyle w:val="ListParagraph"/>
              <w:numPr>
                <w:ilvl w:val="1"/>
                <w:numId w:val="16"/>
              </w:numPr>
              <w:spacing w:line="259" w:lineRule="auto"/>
              <w:ind w:left="610" w:right="119"/>
              <w:jc w:val="both"/>
              <w:rPr>
                <w:rFonts w:cs="Arial"/>
                <w:sz w:val="20"/>
                <w:szCs w:val="20"/>
                <w:lang w:val="en-US"/>
              </w:rPr>
            </w:pPr>
            <w:r w:rsidRPr="002B75AA">
              <w:rPr>
                <w:rFonts w:cs="Arial"/>
                <w:sz w:val="20"/>
                <w:szCs w:val="20"/>
              </w:rPr>
              <w:t xml:space="preserve">Diskinė duomenų saugykla turi turėti nuotolinio stebėjimo (angl. </w:t>
            </w:r>
            <w:proofErr w:type="spellStart"/>
            <w:r w:rsidRPr="002B75AA">
              <w:rPr>
                <w:rFonts w:cs="Arial"/>
                <w:sz w:val="20"/>
                <w:szCs w:val="20"/>
              </w:rPr>
              <w:t>monitoring</w:t>
            </w:r>
            <w:proofErr w:type="spellEnd"/>
            <w:r w:rsidRPr="002B75AA">
              <w:rPr>
                <w:rFonts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gamintojui ir sistemos administratoriams. Turi būti užtikrintas didelio patikimumo telkinio, sudaryto iš dviejų duomenų saugyklų, funkcionalumas. Nuotolinio stebėjimo 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w:t>
            </w:r>
            <w:proofErr w:type="spellStart"/>
            <w:r w:rsidRPr="002B75AA">
              <w:rPr>
                <w:rFonts w:cs="Arial"/>
                <w:sz w:val="20"/>
                <w:szCs w:val="20"/>
              </w:rPr>
              <w:t>automatic</w:t>
            </w:r>
            <w:proofErr w:type="spellEnd"/>
            <w:r w:rsidRPr="002B75AA">
              <w:rPr>
                <w:rFonts w:cs="Arial"/>
                <w:sz w:val="20"/>
                <w:szCs w:val="20"/>
              </w:rPr>
              <w:t xml:space="preserve"> </w:t>
            </w:r>
            <w:proofErr w:type="spellStart"/>
            <w:r w:rsidRPr="002B75AA">
              <w:rPr>
                <w:rFonts w:cs="Arial"/>
                <w:sz w:val="20"/>
                <w:szCs w:val="20"/>
              </w:rPr>
              <w:t>failover</w:t>
            </w:r>
            <w:proofErr w:type="spellEnd"/>
            <w:r w:rsidRPr="002B75AA">
              <w:rPr>
                <w:rFonts w:cs="Arial"/>
                <w:sz w:val="20"/>
                <w:szCs w:val="20"/>
              </w:rPr>
              <w:t xml:space="preserve">) turi palaikyti </w:t>
            </w:r>
            <w:proofErr w:type="spellStart"/>
            <w:r w:rsidRPr="002B75AA">
              <w:rPr>
                <w:rFonts w:cs="Arial"/>
                <w:sz w:val="20"/>
                <w:szCs w:val="20"/>
              </w:rPr>
              <w:t>VMware</w:t>
            </w:r>
            <w:proofErr w:type="spellEnd"/>
            <w:r w:rsidRPr="002B75AA">
              <w:rPr>
                <w:rFonts w:cs="Arial"/>
                <w:sz w:val="20"/>
                <w:szCs w:val="20"/>
              </w:rPr>
              <w:t xml:space="preserve"> terpę.</w:t>
            </w:r>
            <w:r w:rsidRPr="002B75AA">
              <w:rPr>
                <w:rFonts w:cs="Arial"/>
                <w:sz w:val="20"/>
                <w:szCs w:val="20"/>
                <w:lang w:val="en-US"/>
              </w:rPr>
              <w:t> </w:t>
            </w:r>
          </w:p>
          <w:p w14:paraId="7FBAC64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Diskinė duomenų saugykla valdiklių lygyje turi palaikyti sinchroninį bei asinchroninį replikavimą tarp saugyklų. </w:t>
            </w:r>
          </w:p>
          <w:p w14:paraId="3B55089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Turi būti palaikoma RAID 6 arba analogiška technologija, kuri apsaugo nuo ne mažiau kaip bet kurių dviejų diskų gedimo. </w:t>
            </w:r>
          </w:p>
        </w:tc>
      </w:tr>
      <w:tr w:rsidR="002B75AA" w:rsidRPr="002B75AA" w14:paraId="15F3CC47"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7EC69CA6"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24748E9B" w14:textId="77777777" w:rsidR="00826FBD" w:rsidRPr="002B75AA" w:rsidRDefault="00826FBD" w:rsidP="00410BA2">
            <w:pPr>
              <w:pStyle w:val="ListParagraph"/>
              <w:numPr>
                <w:ilvl w:val="1"/>
                <w:numId w:val="17"/>
              </w:numPr>
              <w:spacing w:line="259" w:lineRule="auto"/>
              <w:ind w:left="610" w:right="119"/>
              <w:jc w:val="both"/>
              <w:rPr>
                <w:rFonts w:cs="Arial"/>
                <w:sz w:val="20"/>
                <w:szCs w:val="20"/>
                <w:lang w:val="en-US"/>
              </w:rPr>
            </w:pPr>
            <w:r w:rsidRPr="002B75AA">
              <w:rPr>
                <w:rFonts w:cs="Arial"/>
                <w:sz w:val="20"/>
                <w:szCs w:val="20"/>
              </w:rPr>
              <w:t xml:space="preserve">Turi būti galimybė atlikti momentinį loginių diskų kopijavimą vienos saugyklos ribose (angl. </w:t>
            </w:r>
            <w:proofErr w:type="spellStart"/>
            <w:r w:rsidRPr="002B75AA">
              <w:rPr>
                <w:rFonts w:cs="Arial"/>
                <w:sz w:val="20"/>
                <w:szCs w:val="20"/>
              </w:rPr>
              <w:t>Snapshot</w:t>
            </w:r>
            <w:proofErr w:type="spellEnd"/>
            <w:r w:rsidRPr="002B75AA">
              <w:rPr>
                <w:rFonts w:cs="Arial"/>
                <w:sz w:val="20"/>
                <w:szCs w:val="20"/>
              </w:rPr>
              <w:t xml:space="preserve">) ir pilną (angl. </w:t>
            </w:r>
            <w:proofErr w:type="spellStart"/>
            <w:r w:rsidRPr="002B75AA">
              <w:rPr>
                <w:rFonts w:cs="Arial"/>
                <w:sz w:val="20"/>
                <w:szCs w:val="20"/>
              </w:rPr>
              <w:t>clone</w:t>
            </w:r>
            <w:proofErr w:type="spellEnd"/>
            <w:r w:rsidRPr="002B75AA">
              <w:rPr>
                <w:rFonts w:cs="Arial"/>
                <w:sz w:val="20"/>
                <w:szCs w:val="20"/>
              </w:rPr>
              <w:t>) kopijavimą.</w:t>
            </w:r>
            <w:r w:rsidRPr="002B75AA">
              <w:rPr>
                <w:rFonts w:cs="Arial"/>
                <w:sz w:val="20"/>
                <w:szCs w:val="20"/>
                <w:lang w:val="en-US"/>
              </w:rPr>
              <w:t> </w:t>
            </w:r>
          </w:p>
          <w:p w14:paraId="268FA55B"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 xml:space="preserve">Turi būti duomenų </w:t>
            </w:r>
            <w:proofErr w:type="spellStart"/>
            <w:r w:rsidRPr="002B75AA">
              <w:rPr>
                <w:rFonts w:cs="Arial"/>
                <w:sz w:val="20"/>
                <w:szCs w:val="20"/>
              </w:rPr>
              <w:t>dedublikavimo</w:t>
            </w:r>
            <w:proofErr w:type="spellEnd"/>
            <w:r w:rsidRPr="002B75AA">
              <w:rPr>
                <w:rFonts w:cs="Arial"/>
                <w:sz w:val="20"/>
                <w:szCs w:val="20"/>
              </w:rPr>
              <w:t xml:space="preserve"> (angl. </w:t>
            </w:r>
            <w:proofErr w:type="spellStart"/>
            <w:r w:rsidRPr="002B75AA">
              <w:rPr>
                <w:rFonts w:cs="Arial"/>
                <w:sz w:val="20"/>
                <w:szCs w:val="20"/>
              </w:rPr>
              <w:t>deduplication</w:t>
            </w:r>
            <w:proofErr w:type="spellEnd"/>
            <w:r w:rsidRPr="002B75AA">
              <w:rPr>
                <w:rFonts w:cs="Arial"/>
                <w:sz w:val="20"/>
                <w:szCs w:val="20"/>
              </w:rPr>
              <w:t>) funkcionalumas. </w:t>
            </w:r>
          </w:p>
          <w:p w14:paraId="6FC74DC0"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 xml:space="preserve">Turi būti duomenų suspaudimo realiu laiku (angl. </w:t>
            </w:r>
            <w:proofErr w:type="spellStart"/>
            <w:r w:rsidRPr="002B75AA">
              <w:rPr>
                <w:rFonts w:cs="Arial"/>
                <w:sz w:val="20"/>
                <w:szCs w:val="20"/>
              </w:rPr>
              <w:t>inline</w:t>
            </w:r>
            <w:proofErr w:type="spellEnd"/>
            <w:r w:rsidRPr="002B75AA">
              <w:rPr>
                <w:rFonts w:cs="Arial"/>
                <w:sz w:val="20"/>
                <w:szCs w:val="20"/>
              </w:rPr>
              <w:t xml:space="preserve"> </w:t>
            </w:r>
            <w:proofErr w:type="spellStart"/>
            <w:r w:rsidRPr="002B75AA">
              <w:rPr>
                <w:rFonts w:cs="Arial"/>
                <w:sz w:val="20"/>
                <w:szCs w:val="20"/>
              </w:rPr>
              <w:t>compression</w:t>
            </w:r>
            <w:proofErr w:type="spellEnd"/>
            <w:r w:rsidRPr="002B75AA">
              <w:rPr>
                <w:rFonts w:cs="Arial"/>
                <w:sz w:val="20"/>
                <w:szCs w:val="20"/>
              </w:rPr>
              <w:t>) funkcionalumas. </w:t>
            </w:r>
          </w:p>
          <w:p w14:paraId="4BFEB9B5"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Turi būti prioritetų nustatymo ir resursų valdymo (</w:t>
            </w:r>
            <w:proofErr w:type="spellStart"/>
            <w:r w:rsidRPr="002B75AA">
              <w:rPr>
                <w:rFonts w:cs="Arial"/>
                <w:sz w:val="20"/>
                <w:szCs w:val="20"/>
              </w:rPr>
              <w:t>QoS</w:t>
            </w:r>
            <w:proofErr w:type="spellEnd"/>
            <w:r w:rsidRPr="002B75AA">
              <w:rPr>
                <w:rFonts w:cs="Arial"/>
                <w:sz w:val="20"/>
                <w:szCs w:val="20"/>
              </w:rPr>
              <w:t>) funkcionalumas. </w:t>
            </w:r>
          </w:p>
          <w:p w14:paraId="06273172"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 xml:space="preserve">Turi būti nepanaudotos vietos grąžinimo (angl. </w:t>
            </w:r>
            <w:proofErr w:type="spellStart"/>
            <w:r w:rsidRPr="002B75AA">
              <w:rPr>
                <w:rFonts w:cs="Arial"/>
                <w:sz w:val="20"/>
                <w:szCs w:val="20"/>
              </w:rPr>
              <w:t>Reclaiming</w:t>
            </w:r>
            <w:proofErr w:type="spellEnd"/>
            <w:r w:rsidRPr="002B75AA">
              <w:rPr>
                <w:rFonts w:cs="Arial"/>
                <w:sz w:val="20"/>
                <w:szCs w:val="20"/>
              </w:rPr>
              <w:t>) arba jam lygiavertis funkcionalumas. </w:t>
            </w:r>
          </w:p>
          <w:p w14:paraId="28A089FA"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 xml:space="preserve">Turi būti palaikomas loginių diskų (LUN), bei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VVol</w:t>
            </w:r>
            <w:proofErr w:type="spellEnd"/>
            <w:r w:rsidRPr="002B75AA">
              <w:rPr>
                <w:rFonts w:cs="Arial"/>
                <w:sz w:val="20"/>
                <w:szCs w:val="20"/>
              </w:rPr>
              <w:t xml:space="preserve"> diskinių resursų padalinimo ir valdymo funkcionalumas. </w:t>
            </w:r>
          </w:p>
          <w:p w14:paraId="31DA1210"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lastRenderedPageBreak/>
              <w:t xml:space="preserve">Diskinė duomenų saugykla turi leisti kurti virtualius diskus, viršijančius fizinių diskų talpą (angl. </w:t>
            </w:r>
            <w:proofErr w:type="spellStart"/>
            <w:r w:rsidRPr="002B75AA">
              <w:rPr>
                <w:rFonts w:cs="Arial"/>
                <w:sz w:val="20"/>
                <w:szCs w:val="20"/>
              </w:rPr>
              <w:t>thin</w:t>
            </w:r>
            <w:proofErr w:type="spellEnd"/>
            <w:r w:rsidRPr="002B75AA">
              <w:rPr>
                <w:rFonts w:cs="Arial"/>
                <w:sz w:val="20"/>
                <w:szCs w:val="20"/>
              </w:rPr>
              <w:t xml:space="preserve"> </w:t>
            </w:r>
            <w:proofErr w:type="spellStart"/>
            <w:r w:rsidRPr="002B75AA">
              <w:rPr>
                <w:rFonts w:cs="Arial"/>
                <w:sz w:val="20"/>
                <w:szCs w:val="20"/>
              </w:rPr>
              <w:t>provisioning</w:t>
            </w:r>
            <w:proofErr w:type="spellEnd"/>
            <w:r w:rsidRPr="002B75AA">
              <w:rPr>
                <w:rFonts w:cs="Arial"/>
                <w:sz w:val="20"/>
                <w:szCs w:val="20"/>
              </w:rPr>
              <w:t>). </w:t>
            </w:r>
          </w:p>
        </w:tc>
      </w:tr>
      <w:tr w:rsidR="002B75AA" w:rsidRPr="002B75AA" w14:paraId="14A16E57"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4F078D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5857A62B" w14:textId="77777777" w:rsidR="00826FBD" w:rsidRPr="002B75AA" w:rsidRDefault="00826FBD" w:rsidP="00410BA2">
            <w:pPr>
              <w:pStyle w:val="ListParagraph"/>
              <w:numPr>
                <w:ilvl w:val="1"/>
                <w:numId w:val="18"/>
              </w:numPr>
              <w:spacing w:line="259" w:lineRule="auto"/>
              <w:ind w:left="610" w:right="119"/>
              <w:jc w:val="both"/>
              <w:rPr>
                <w:rFonts w:cs="Arial"/>
                <w:sz w:val="20"/>
                <w:szCs w:val="20"/>
              </w:rPr>
            </w:pPr>
            <w:r w:rsidRPr="002B75AA">
              <w:rPr>
                <w:rFonts w:cs="Arial"/>
                <w:sz w:val="20"/>
                <w:szCs w:val="20"/>
              </w:rPr>
              <w:t>Kartu su diskine duomenų saugykla turi būti pateikta diskinės duomenų saugyklos stebėjimo programinė įranga, leidžianti stebėti diskinės duomenų saugyklos parametrus tiek realiu laiku, tiek kaupianti ilgalaikę statistiką apie diskinės duomenų saugyklos būseną, talpos užpildymą ir duomenų suspaudimą, našumo rodiklius. </w:t>
            </w:r>
          </w:p>
          <w:p w14:paraId="358E9AF6"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rPr>
            </w:pPr>
            <w:r w:rsidRPr="002B75AA">
              <w:rPr>
                <w:rFonts w:cs="Arial"/>
                <w:sz w:val="20"/>
                <w:szCs w:val="20"/>
              </w:rPr>
              <w:t>Stebėjimo programinė įranga turi generuoti įspėjimus apie viršytus leistinus rodiklius bei apie neįprastą parametrų pasikeitimą. </w:t>
            </w:r>
          </w:p>
          <w:p w14:paraId="3ADB92F4"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lang w:val="it-IT"/>
              </w:rPr>
            </w:pPr>
            <w:r w:rsidRPr="002B75AA">
              <w:rPr>
                <w:rFonts w:cs="Arial"/>
                <w:sz w:val="20"/>
                <w:szCs w:val="20"/>
              </w:rPr>
              <w:t>Informacija turi būti pateikiama grafiniu ir tekstiniu pavidalu, turi būti galima sukonfigūruoti reguliarių ataskaitų generavimą.</w:t>
            </w:r>
            <w:r w:rsidRPr="002B75AA">
              <w:rPr>
                <w:rFonts w:cs="Arial"/>
                <w:sz w:val="20"/>
                <w:szCs w:val="20"/>
                <w:lang w:val="it-IT"/>
              </w:rPr>
              <w:t> </w:t>
            </w:r>
          </w:p>
        </w:tc>
      </w:tr>
      <w:tr w:rsidR="002B75AA" w:rsidRPr="002B75AA" w14:paraId="1743E961" w14:textId="77777777" w:rsidTr="00667F94">
        <w:trPr>
          <w:trHeight w:val="476"/>
        </w:trPr>
        <w:tc>
          <w:tcPr>
            <w:tcW w:w="880" w:type="dxa"/>
            <w:tcBorders>
              <w:top w:val="single" w:sz="6" w:space="0" w:color="auto"/>
              <w:left w:val="single" w:sz="6" w:space="0" w:color="auto"/>
              <w:bottom w:val="single" w:sz="6" w:space="0" w:color="auto"/>
              <w:right w:val="single" w:sz="6" w:space="0" w:color="auto"/>
            </w:tcBorders>
            <w:hideMark/>
          </w:tcPr>
          <w:p w14:paraId="1012AEF7"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37CEE56A" w14:textId="77777777" w:rsidR="00826FBD" w:rsidRPr="002B75AA" w:rsidRDefault="00826FBD" w:rsidP="00667F94">
            <w:pPr>
              <w:ind w:left="172" w:right="119" w:firstLine="0"/>
              <w:jc w:val="both"/>
              <w:rPr>
                <w:rFonts w:cs="Arial"/>
                <w:sz w:val="20"/>
                <w:szCs w:val="20"/>
                <w:lang w:val="it-IT"/>
              </w:rPr>
            </w:pPr>
            <w:r w:rsidRPr="002B75AA">
              <w:rPr>
                <w:rFonts w:cs="Arial"/>
                <w:sz w:val="20"/>
                <w:szCs w:val="20"/>
              </w:rPr>
              <w:t xml:space="preserve">Turi būti pateikiami integracijos komponentai į šias </w:t>
            </w:r>
            <w:proofErr w:type="spellStart"/>
            <w:r w:rsidRPr="002B75AA">
              <w:rPr>
                <w:rFonts w:cs="Arial"/>
                <w:sz w:val="20"/>
                <w:szCs w:val="20"/>
              </w:rPr>
              <w:t>VMware</w:t>
            </w:r>
            <w:proofErr w:type="spellEnd"/>
            <w:r w:rsidRPr="002B75AA">
              <w:rPr>
                <w:rFonts w:cs="Arial"/>
                <w:sz w:val="20"/>
                <w:szCs w:val="20"/>
              </w:rPr>
              <w:t xml:space="preserve"> aplinkas – VASA, VAAI, SRM, VVOL.</w:t>
            </w:r>
            <w:r w:rsidRPr="002B75AA">
              <w:rPr>
                <w:rFonts w:cs="Arial"/>
                <w:sz w:val="20"/>
                <w:szCs w:val="20"/>
                <w:lang w:val="it-IT"/>
              </w:rPr>
              <w:t> </w:t>
            </w:r>
          </w:p>
        </w:tc>
      </w:tr>
      <w:tr w:rsidR="002B75AA" w:rsidRPr="002B75AA" w14:paraId="624096B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35CE7D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3E37B08C" w14:textId="77777777" w:rsidR="00826FBD" w:rsidRPr="002B75AA" w:rsidRDefault="00826FBD" w:rsidP="00667F94">
            <w:pPr>
              <w:ind w:left="172" w:right="119" w:firstLine="0"/>
              <w:jc w:val="both"/>
              <w:rPr>
                <w:rFonts w:cs="Arial"/>
                <w:sz w:val="20"/>
                <w:szCs w:val="20"/>
              </w:rPr>
            </w:pPr>
            <w:r w:rsidRPr="002B75AA">
              <w:rPr>
                <w:rFonts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797CCB97"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Išpakuoti bei sumontuoti Prekes Pirkėjo nurodytose patalpose;</w:t>
            </w:r>
          </w:p>
          <w:p w14:paraId="439B4CCD"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Prijungti Prekes Pirkėjo infrastruktūroje (FC SAN tinkle);</w:t>
            </w:r>
          </w:p>
          <w:p w14:paraId="37DE3282"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 xml:space="preserve">Inicializuoti bei sukonfigūruoti Prekes, atnaujinti vidines programas (angl. </w:t>
            </w:r>
            <w:proofErr w:type="spellStart"/>
            <w:r w:rsidRPr="002B75AA">
              <w:rPr>
                <w:rFonts w:cs="Arial"/>
                <w:sz w:val="20"/>
                <w:szCs w:val="20"/>
              </w:rPr>
              <w:t>firmware</w:t>
            </w:r>
            <w:proofErr w:type="spellEnd"/>
            <w:r w:rsidRPr="002B75AA">
              <w:rPr>
                <w:rFonts w:cs="Arial"/>
                <w:sz w:val="20"/>
                <w:szCs w:val="20"/>
              </w:rPr>
              <w:t>);</w:t>
            </w:r>
          </w:p>
          <w:p w14:paraId="62447D7E"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Sukonfigūruoti aukšto patikimumo telkinį;</w:t>
            </w:r>
          </w:p>
          <w:p w14:paraId="788F238F"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Sukonfigūruoti:</w:t>
            </w:r>
            <w:r w:rsidRPr="002B75AA">
              <w:rPr>
                <w:rFonts w:cs="Arial"/>
                <w:sz w:val="20"/>
                <w:szCs w:val="20"/>
                <w:lang w:val="en-US"/>
              </w:rPr>
              <w:t> </w:t>
            </w:r>
          </w:p>
          <w:p w14:paraId="26542E85" w14:textId="77777777" w:rsidR="00826FBD" w:rsidRPr="002B75AA" w:rsidRDefault="00826FBD" w:rsidP="00410BA2">
            <w:pPr>
              <w:numPr>
                <w:ilvl w:val="0"/>
                <w:numId w:val="20"/>
              </w:numPr>
              <w:spacing w:line="259" w:lineRule="auto"/>
              <w:ind w:right="119" w:hanging="30"/>
              <w:jc w:val="both"/>
              <w:rPr>
                <w:rFonts w:cs="Arial"/>
                <w:sz w:val="20"/>
                <w:szCs w:val="20"/>
                <w:lang w:val="en-US"/>
              </w:rPr>
            </w:pPr>
            <w:r w:rsidRPr="002B75AA">
              <w:rPr>
                <w:rFonts w:cs="Arial"/>
                <w:sz w:val="20"/>
                <w:szCs w:val="20"/>
              </w:rPr>
              <w:t xml:space="preserve">po vieną LUN kiekvienoje saugykloje, kurie pateikti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 xml:space="preserve"> (2 </w:t>
            </w:r>
            <w:proofErr w:type="spellStart"/>
            <w:r w:rsidRPr="002B75AA">
              <w:rPr>
                <w:rFonts w:cs="Arial"/>
                <w:sz w:val="20"/>
                <w:szCs w:val="20"/>
              </w:rPr>
              <w:t>nodes</w:t>
            </w:r>
            <w:proofErr w:type="spellEnd"/>
            <w:r w:rsidRPr="002B75AA">
              <w:rPr>
                <w:rFonts w:cs="Arial"/>
                <w:sz w:val="20"/>
                <w:szCs w:val="20"/>
              </w:rPr>
              <w:t>) serverių telkiniui;</w:t>
            </w:r>
            <w:r w:rsidRPr="002B75AA">
              <w:rPr>
                <w:rFonts w:cs="Arial"/>
                <w:sz w:val="20"/>
                <w:szCs w:val="20"/>
                <w:lang w:val="en-US"/>
              </w:rPr>
              <w:t> </w:t>
            </w:r>
          </w:p>
          <w:p w14:paraId="06896AAE" w14:textId="77777777" w:rsidR="00826FBD" w:rsidRPr="002B75AA" w:rsidRDefault="00826FBD" w:rsidP="00410BA2">
            <w:pPr>
              <w:numPr>
                <w:ilvl w:val="0"/>
                <w:numId w:val="21"/>
              </w:numPr>
              <w:spacing w:line="259" w:lineRule="auto"/>
              <w:ind w:right="119" w:hanging="30"/>
              <w:jc w:val="both"/>
              <w:rPr>
                <w:rFonts w:cs="Arial"/>
                <w:sz w:val="20"/>
                <w:szCs w:val="20"/>
                <w:lang w:val="en-US"/>
              </w:rPr>
            </w:pPr>
            <w:r w:rsidRPr="002B75AA">
              <w:rPr>
                <w:rFonts w:cs="Arial"/>
                <w:sz w:val="20"/>
                <w:szCs w:val="20"/>
              </w:rPr>
              <w:t xml:space="preserve">ne mažiau kaip vieną aukšto patikimumo LUN, kuris pateiktas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 xml:space="preserve"> serverių telkiniui (2 </w:t>
            </w:r>
            <w:proofErr w:type="spellStart"/>
            <w:r w:rsidRPr="002B75AA">
              <w:rPr>
                <w:rFonts w:cs="Arial"/>
                <w:sz w:val="20"/>
                <w:szCs w:val="20"/>
              </w:rPr>
              <w:t>nodes</w:t>
            </w:r>
            <w:proofErr w:type="spellEnd"/>
            <w:r w:rsidRPr="002B75AA">
              <w:rPr>
                <w:rFonts w:cs="Arial"/>
                <w:sz w:val="20"/>
                <w:szCs w:val="20"/>
              </w:rPr>
              <w:t>) paskirstytam per du duomenų centrus.</w:t>
            </w:r>
            <w:r w:rsidRPr="002B75AA">
              <w:rPr>
                <w:rFonts w:cs="Arial"/>
                <w:sz w:val="20"/>
                <w:szCs w:val="20"/>
                <w:lang w:val="en-US"/>
              </w:rPr>
              <w:t> </w:t>
            </w:r>
          </w:p>
          <w:p w14:paraId="60CE37D3"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Įdiegti Diskinės duomenų saugyklos valdymo bei našumo parametrų rinkimo bei pateikimo programinę įrangą.</w:t>
            </w:r>
            <w:r w:rsidRPr="002B75AA">
              <w:rPr>
                <w:rFonts w:cs="Arial"/>
                <w:sz w:val="20"/>
                <w:szCs w:val="20"/>
                <w:lang w:val="en-US"/>
              </w:rPr>
              <w:t> </w:t>
            </w:r>
          </w:p>
        </w:tc>
      </w:tr>
      <w:tr w:rsidR="002B75AA" w:rsidRPr="002B75AA" w14:paraId="0283782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62E27DA9" w14:textId="77777777" w:rsidR="00826FBD" w:rsidRPr="002B75AA" w:rsidRDefault="00826FBD" w:rsidP="00410BA2">
            <w:pPr>
              <w:numPr>
                <w:ilvl w:val="0"/>
                <w:numId w:val="45"/>
              </w:numPr>
              <w:spacing w:after="160" w:line="259" w:lineRule="auto"/>
              <w:rPr>
                <w:rFonts w:cs="Arial"/>
                <w:sz w:val="20"/>
                <w:szCs w:val="20"/>
                <w:lang w:val="en-US"/>
              </w:rPr>
            </w:pPr>
            <w:r w:rsidRPr="002B75AA">
              <w:rPr>
                <w:rFonts w:cs="Arial"/>
                <w:sz w:val="20"/>
                <w:szCs w:val="20"/>
                <w:lang w:val="en-US"/>
              </w:rPr>
              <w:t> </w:t>
            </w:r>
          </w:p>
        </w:tc>
        <w:tc>
          <w:tcPr>
            <w:tcW w:w="8766" w:type="dxa"/>
            <w:tcBorders>
              <w:top w:val="single" w:sz="6" w:space="0" w:color="auto"/>
              <w:left w:val="single" w:sz="6" w:space="0" w:color="auto"/>
              <w:bottom w:val="single" w:sz="6" w:space="0" w:color="auto"/>
              <w:right w:val="single" w:sz="6" w:space="0" w:color="auto"/>
            </w:tcBorders>
            <w:hideMark/>
          </w:tcPr>
          <w:p w14:paraId="25FBA96B" w14:textId="77777777" w:rsidR="00826FBD" w:rsidRPr="002B75AA" w:rsidRDefault="00826FBD" w:rsidP="00667F94">
            <w:pPr>
              <w:ind w:left="43" w:firstLine="0"/>
              <w:rPr>
                <w:rFonts w:cs="Arial"/>
                <w:sz w:val="20"/>
                <w:szCs w:val="20"/>
                <w:lang w:val="en-US"/>
              </w:rPr>
            </w:pPr>
            <w:r w:rsidRPr="002B75AA">
              <w:rPr>
                <w:rFonts w:cs="Arial"/>
                <w:sz w:val="20"/>
                <w:szCs w:val="20"/>
              </w:rPr>
              <w:t>Diskinė duomenų saugykla turi būti suderinama su šių gamintojų naujausiomis programinės įrangos versijomis:</w:t>
            </w:r>
            <w:r w:rsidRPr="002B75AA">
              <w:rPr>
                <w:rFonts w:cs="Arial"/>
                <w:sz w:val="20"/>
                <w:szCs w:val="20"/>
                <w:lang w:val="en-US"/>
              </w:rPr>
              <w:t> </w:t>
            </w:r>
          </w:p>
          <w:p w14:paraId="429F2C5D" w14:textId="77777777" w:rsidR="00826FBD" w:rsidRPr="002B75AA" w:rsidRDefault="00826FBD" w:rsidP="00410BA2">
            <w:pPr>
              <w:pStyle w:val="ListParagraph"/>
              <w:numPr>
                <w:ilvl w:val="1"/>
                <w:numId w:val="22"/>
              </w:numPr>
              <w:spacing w:line="259" w:lineRule="auto"/>
              <w:ind w:left="610"/>
              <w:rPr>
                <w:rFonts w:cs="Arial"/>
                <w:sz w:val="20"/>
                <w:szCs w:val="20"/>
                <w:lang w:val="en-US"/>
              </w:rPr>
            </w:pPr>
            <w:r w:rsidRPr="002B75AA">
              <w:rPr>
                <w:rFonts w:cs="Arial"/>
                <w:sz w:val="20"/>
                <w:szCs w:val="20"/>
              </w:rPr>
              <w:t xml:space="preserve">Microsoft Windows Server (įskaitant </w:t>
            </w:r>
            <w:proofErr w:type="spellStart"/>
            <w:r w:rsidRPr="002B75AA">
              <w:rPr>
                <w:rFonts w:cs="Arial"/>
                <w:sz w:val="20"/>
                <w:szCs w:val="20"/>
              </w:rPr>
              <w:t>Hyper</w:t>
            </w:r>
            <w:proofErr w:type="spellEnd"/>
            <w:r w:rsidRPr="002B75AA">
              <w:rPr>
                <w:rFonts w:cs="Arial"/>
                <w:sz w:val="20"/>
                <w:szCs w:val="20"/>
              </w:rPr>
              <w:t>-V);</w:t>
            </w:r>
          </w:p>
          <w:p w14:paraId="6F75B1FE" w14:textId="77777777" w:rsidR="00826FBD" w:rsidRPr="002B75AA" w:rsidRDefault="00826FBD" w:rsidP="00410BA2">
            <w:pPr>
              <w:pStyle w:val="ListParagraph"/>
              <w:numPr>
                <w:ilvl w:val="1"/>
                <w:numId w:val="22"/>
              </w:numPr>
              <w:spacing w:after="160" w:line="259" w:lineRule="auto"/>
              <w:ind w:left="610"/>
              <w:rPr>
                <w:rFonts w:cs="Arial"/>
                <w:sz w:val="20"/>
                <w:szCs w:val="20"/>
              </w:rPr>
            </w:pPr>
            <w:proofErr w:type="spellStart"/>
            <w:r w:rsidRPr="002B75AA">
              <w:rPr>
                <w:rFonts w:cs="Arial"/>
                <w:sz w:val="20"/>
                <w:szCs w:val="20"/>
              </w:rPr>
              <w:t>VMware</w:t>
            </w:r>
            <w:proofErr w:type="spellEnd"/>
            <w:r w:rsidRPr="002B75AA">
              <w:rPr>
                <w:rFonts w:cs="Arial"/>
                <w:sz w:val="20"/>
                <w:szCs w:val="20"/>
              </w:rPr>
              <w:t xml:space="preserve"> (įskaitant </w:t>
            </w:r>
            <w:proofErr w:type="spellStart"/>
            <w:r w:rsidRPr="002B75AA">
              <w:rPr>
                <w:rFonts w:cs="Arial"/>
                <w:sz w:val="20"/>
                <w:szCs w:val="20"/>
              </w:rPr>
              <w:t>vSphere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w:t>
            </w:r>
          </w:p>
          <w:p w14:paraId="113A3EAF" w14:textId="77777777" w:rsidR="00826FBD" w:rsidRPr="002B75AA" w:rsidRDefault="00826FBD" w:rsidP="00410BA2">
            <w:pPr>
              <w:pStyle w:val="ListParagraph"/>
              <w:numPr>
                <w:ilvl w:val="1"/>
                <w:numId w:val="22"/>
              </w:numPr>
              <w:spacing w:after="160" w:line="259" w:lineRule="auto"/>
              <w:ind w:left="610"/>
              <w:rPr>
                <w:rFonts w:cs="Arial"/>
                <w:sz w:val="20"/>
                <w:szCs w:val="20"/>
                <w:lang w:val="en-US"/>
              </w:rPr>
            </w:pPr>
            <w:proofErr w:type="spellStart"/>
            <w:r w:rsidRPr="002B75AA">
              <w:rPr>
                <w:rFonts w:cs="Arial"/>
                <w:sz w:val="20"/>
                <w:szCs w:val="20"/>
              </w:rPr>
              <w:t>Red</w:t>
            </w:r>
            <w:proofErr w:type="spellEnd"/>
            <w:r w:rsidRPr="002B75AA">
              <w:rPr>
                <w:rFonts w:cs="Arial"/>
                <w:sz w:val="20"/>
                <w:szCs w:val="20"/>
              </w:rPr>
              <w:t xml:space="preserve"> </w:t>
            </w:r>
            <w:proofErr w:type="spellStart"/>
            <w:r w:rsidRPr="002B75AA">
              <w:rPr>
                <w:rFonts w:cs="Arial"/>
                <w:sz w:val="20"/>
                <w:szCs w:val="20"/>
              </w:rPr>
              <w:t>Hat</w:t>
            </w:r>
            <w:proofErr w:type="spellEnd"/>
            <w:r w:rsidRPr="002B75AA">
              <w:rPr>
                <w:rFonts w:cs="Arial"/>
                <w:sz w:val="20"/>
                <w:szCs w:val="20"/>
              </w:rPr>
              <w:t xml:space="preserve"> </w:t>
            </w:r>
            <w:proofErr w:type="spellStart"/>
            <w:r w:rsidRPr="002B75AA">
              <w:rPr>
                <w:rFonts w:cs="Arial"/>
                <w:sz w:val="20"/>
                <w:szCs w:val="20"/>
              </w:rPr>
              <w:t>Enterprise</w:t>
            </w:r>
            <w:proofErr w:type="spellEnd"/>
            <w:r w:rsidRPr="002B75AA">
              <w:rPr>
                <w:rFonts w:cs="Arial"/>
                <w:sz w:val="20"/>
                <w:szCs w:val="20"/>
              </w:rPr>
              <w:t xml:space="preserve"> Linux (RHEL).</w:t>
            </w:r>
            <w:r w:rsidRPr="002B75AA">
              <w:rPr>
                <w:rFonts w:cs="Arial"/>
                <w:sz w:val="20"/>
                <w:szCs w:val="20"/>
                <w:lang w:val="en-US"/>
              </w:rPr>
              <w:t> </w:t>
            </w:r>
          </w:p>
        </w:tc>
      </w:tr>
    </w:tbl>
    <w:p w14:paraId="08A5029B"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3D619BA6" w14:textId="77777777" w:rsidR="00826FBD" w:rsidRPr="002B75AA" w:rsidRDefault="00826FBD" w:rsidP="00E20C4F">
      <w:pPr>
        <w:pStyle w:val="ListParagraph"/>
        <w:numPr>
          <w:ilvl w:val="1"/>
          <w:numId w:val="2"/>
        </w:numPr>
        <w:tabs>
          <w:tab w:val="left" w:pos="567"/>
        </w:tabs>
        <w:spacing w:before="60" w:after="60"/>
        <w:ind w:left="709" w:hanging="709"/>
        <w:jc w:val="both"/>
        <w:rPr>
          <w:rFonts w:eastAsia="Arial" w:cs="Arial"/>
          <w:sz w:val="20"/>
          <w:szCs w:val="20"/>
        </w:rPr>
      </w:pPr>
      <w:r w:rsidRPr="002B75AA">
        <w:rPr>
          <w:rFonts w:eastAsia="Arial" w:cs="Arial"/>
          <w:sz w:val="20"/>
          <w:szCs w:val="20"/>
        </w:rPr>
        <w:t>Tiekėjo siūlomos Prekės negali kelti grėsmės nacionaliniam saugumui.</w:t>
      </w:r>
    </w:p>
    <w:p w14:paraId="649D07A2" w14:textId="77777777" w:rsidR="00826FBD" w:rsidRPr="002B75AA" w:rsidRDefault="00826FBD" w:rsidP="00E20C4F">
      <w:pPr>
        <w:pStyle w:val="ListParagraph"/>
        <w:numPr>
          <w:ilvl w:val="1"/>
          <w:numId w:val="2"/>
        </w:numPr>
        <w:tabs>
          <w:tab w:val="left" w:pos="567"/>
        </w:tabs>
        <w:spacing w:before="60" w:after="60"/>
        <w:ind w:left="709" w:hanging="709"/>
        <w:jc w:val="both"/>
        <w:rPr>
          <w:rFonts w:cs="Arial"/>
          <w:bCs/>
          <w:sz w:val="20"/>
          <w:szCs w:val="20"/>
        </w:rPr>
      </w:pPr>
      <w:r w:rsidRPr="002B75AA">
        <w:rPr>
          <w:rFonts w:eastAsia="Arial" w:cs="Arial"/>
          <w:sz w:val="20"/>
          <w:szCs w:val="20"/>
        </w:rPr>
        <w:t>P</w:t>
      </w:r>
      <w:r w:rsidRPr="002B75AA">
        <w:rPr>
          <w:rFonts w:cs="Arial"/>
          <w:bCs/>
          <w:sz w:val="20"/>
          <w:szCs w:val="20"/>
        </w:rPr>
        <w:t>rekės:</w:t>
      </w:r>
    </w:p>
    <w:p w14:paraId="773AC8AF"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naujos, nenaudotos;</w:t>
      </w:r>
    </w:p>
    <w:p w14:paraId="2531E4E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 xml:space="preserve">negali būti </w:t>
      </w:r>
      <w:proofErr w:type="spellStart"/>
      <w:r w:rsidRPr="002B75AA">
        <w:rPr>
          <w:rFonts w:eastAsia="Arial" w:cs="Arial"/>
          <w:sz w:val="20"/>
          <w:szCs w:val="20"/>
        </w:rPr>
        <w:t>gamykliškai</w:t>
      </w:r>
      <w:proofErr w:type="spellEnd"/>
      <w:r w:rsidRPr="002B75AA">
        <w:rPr>
          <w:rFonts w:eastAsia="Arial" w:cs="Arial"/>
          <w:sz w:val="20"/>
          <w:szCs w:val="20"/>
        </w:rPr>
        <w:t xml:space="preserve"> atnaujintos („</w:t>
      </w:r>
      <w:proofErr w:type="spellStart"/>
      <w:r w:rsidRPr="002B75AA">
        <w:rPr>
          <w:rFonts w:eastAsia="Arial" w:cs="Arial"/>
          <w:sz w:val="20"/>
          <w:szCs w:val="20"/>
        </w:rPr>
        <w:t>renew</w:t>
      </w:r>
      <w:proofErr w:type="spellEnd"/>
      <w:r w:rsidRPr="002B75AA">
        <w:rPr>
          <w:rFonts w:eastAsia="Arial" w:cs="Arial"/>
          <w:sz w:val="20"/>
          <w:szCs w:val="20"/>
        </w:rPr>
        <w:t>“ / „</w:t>
      </w:r>
      <w:proofErr w:type="spellStart"/>
      <w:r w:rsidRPr="002B75AA">
        <w:rPr>
          <w:rFonts w:eastAsia="Arial" w:cs="Arial"/>
          <w:sz w:val="20"/>
          <w:szCs w:val="20"/>
        </w:rPr>
        <w:t>refurbished</w:t>
      </w:r>
      <w:proofErr w:type="spellEnd"/>
      <w:r w:rsidRPr="002B75AA">
        <w:rPr>
          <w:rFonts w:eastAsia="Arial" w:cs="Arial"/>
          <w:sz w:val="20"/>
          <w:szCs w:val="20"/>
        </w:rPr>
        <w:t>“ /„</w:t>
      </w:r>
      <w:proofErr w:type="spellStart"/>
      <w:r w:rsidRPr="002B75AA">
        <w:rPr>
          <w:rFonts w:eastAsia="Arial" w:cs="Arial"/>
          <w:sz w:val="20"/>
          <w:szCs w:val="20"/>
        </w:rPr>
        <w:t>remarked</w:t>
      </w:r>
      <w:proofErr w:type="spellEnd"/>
      <w:r w:rsidRPr="002B75AA">
        <w:rPr>
          <w:rFonts w:eastAsia="Arial" w:cs="Arial"/>
          <w:sz w:val="20"/>
          <w:szCs w:val="20"/>
        </w:rPr>
        <w:t>“);</w:t>
      </w:r>
    </w:p>
    <w:p w14:paraId="06281B9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turėti CE ženklinimą;</w:t>
      </w:r>
    </w:p>
    <w:p w14:paraId="4BB7FC66"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pilnai sukomplektuotos;</w:t>
      </w:r>
    </w:p>
    <w:p w14:paraId="6C5AAEE4"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DF458DC"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5201EFD3" w14:textId="77777777" w:rsidR="00826FBD" w:rsidRPr="002B75AA" w:rsidRDefault="00826FBD" w:rsidP="00826FBD">
      <w:pPr>
        <w:pStyle w:val="ListParagraph"/>
        <w:spacing w:before="60" w:after="60"/>
        <w:ind w:left="0" w:firstLine="0"/>
        <w:jc w:val="both"/>
        <w:rPr>
          <w:rFonts w:eastAsia="Arial" w:cs="Arial"/>
          <w:sz w:val="20"/>
          <w:szCs w:val="20"/>
        </w:rPr>
      </w:pPr>
    </w:p>
    <w:p w14:paraId="2F5A4DE4" w14:textId="77777777" w:rsidR="00826FBD" w:rsidRPr="002B75AA" w:rsidRDefault="00826FBD" w:rsidP="00826FB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 xml:space="preserve">PREKIŲ PRISTATYMO TVARKA IR TERMINAI </w:t>
      </w:r>
    </w:p>
    <w:p w14:paraId="366AEE4F"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įvykdžius Atnaujinto varžymosi procedūras ir sudarius Sutartį. Sutarties galiojimo metu Pirkėjas Tiekėjui pateiks Prekių užsakymą elektroniniu paštu arba kitu Užsakyme nurodytu komunikacijos kanalu. Prekių užsakymas nebus teikiamas, jei Užsakyme bus nurodyta, kad Prekės nebus užsakomos pagal atskirus Prekių užsakymus.</w:t>
      </w:r>
    </w:p>
    <w:p w14:paraId="3F45154E"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t xml:space="preserve">Prekės turi būti pristatytos ne vėliau kaip per </w:t>
      </w:r>
      <w:sdt>
        <w:sdtPr>
          <w:rPr>
            <w:rFonts w:cs="Arial"/>
            <w:sz w:val="20"/>
            <w:szCs w:val="20"/>
          </w:rPr>
          <w:id w:val="422305047"/>
          <w:placeholder>
            <w:docPart w:val="DA65DEDA61CA479795BE5AC594FA6697"/>
          </w:placeholder>
          <w:text/>
        </w:sdtPr>
        <w:sdtEndPr/>
        <w:sdtContent>
          <w:r w:rsidRPr="002B75AA">
            <w:rPr>
              <w:rFonts w:cs="Arial"/>
              <w:sz w:val="20"/>
              <w:szCs w:val="20"/>
            </w:rPr>
            <w:t>180</w:t>
          </w:r>
        </w:sdtContent>
      </w:sdt>
      <w:r w:rsidRPr="002B75AA">
        <w:rPr>
          <w:rFonts w:eastAsia="Calibri" w:cs="Arial"/>
          <w:sz w:val="20"/>
          <w:szCs w:val="20"/>
        </w:rPr>
        <w:t xml:space="preserve"> (šimtą aštuoniasdešimt) </w:t>
      </w:r>
      <w:sdt>
        <w:sdtPr>
          <w:rPr>
            <w:rFonts w:cs="Arial"/>
            <w:sz w:val="20"/>
            <w:szCs w:val="20"/>
          </w:rPr>
          <w:id w:val="802045423"/>
          <w:placeholder>
            <w:docPart w:val="D962D4404ECD47F48E07AE1E9A6B23D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84F2B8C"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Tiekėjas turės pristatyti Prekes Techninės specifikacijos 4 skyriuje nurodytu adresu Pirkėjo darbo laiku (I-IV 7:30 – 16:30 val., V 7:30 – 15:15 val.).</w:t>
      </w:r>
    </w:p>
    <w:p w14:paraId="70468E5F" w14:textId="566DEDA2"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cs="Arial"/>
          <w:sz w:val="20"/>
          <w:szCs w:val="20"/>
        </w:rPr>
        <w:lastRenderedPageBreak/>
        <w:t>Apie Prekių pristatymą Tiekėjas turi papildomai informuoti Pirkėją ne vėliau kaip prieš 1 (vieną) darbo dieną iki numatomos Prekių pristatymo dienos ir suderinti su Pirkėju pristatymo laiką.</w:t>
      </w:r>
    </w:p>
    <w:p w14:paraId="5DD0BDA8" w14:textId="77777777" w:rsidR="00826FBD" w:rsidRPr="002B75AA" w:rsidRDefault="00826FBD" w:rsidP="00826FBD">
      <w:pPr>
        <w:tabs>
          <w:tab w:val="left" w:pos="567"/>
        </w:tabs>
        <w:spacing w:before="60" w:after="60"/>
        <w:ind w:firstLine="0"/>
        <w:jc w:val="both"/>
        <w:rPr>
          <w:rStyle w:val="Laukeliai"/>
          <w:rFonts w:cs="Arial"/>
          <w:szCs w:val="20"/>
        </w:rPr>
      </w:pPr>
    </w:p>
    <w:p w14:paraId="2C08CCA5" w14:textId="77777777" w:rsidR="00826FBD" w:rsidRPr="002B75AA" w:rsidRDefault="00826FBD" w:rsidP="00826FBD">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KOKYBĖ IR TRŪKUMŲ ŠALINIMAS</w:t>
      </w:r>
    </w:p>
    <w:p w14:paraId="689F9E05" w14:textId="61C1A81B" w:rsidR="00826FBD" w:rsidRPr="002B75AA" w:rsidRDefault="00826FBD" w:rsidP="00E20C4F">
      <w:pPr>
        <w:pStyle w:val="ListParagraph"/>
        <w:numPr>
          <w:ilvl w:val="1"/>
          <w:numId w:val="4"/>
        </w:numPr>
        <w:tabs>
          <w:tab w:val="left" w:pos="567"/>
        </w:tabs>
        <w:ind w:left="567" w:hanging="567"/>
        <w:jc w:val="both"/>
        <w:rPr>
          <w:rFonts w:eastAsia="Calibri" w:cs="Arial"/>
          <w:sz w:val="20"/>
          <w:szCs w:val="20"/>
        </w:rPr>
      </w:pPr>
      <w:r w:rsidRPr="002B75AA">
        <w:rPr>
          <w:rFonts w:eastAsia="Calibri" w:cs="Arial"/>
          <w:sz w:val="20"/>
          <w:szCs w:val="20"/>
        </w:rPr>
        <w:t xml:space="preserve">Prekėms nustatomas Prekių gamintojo taikomas ne trumpesnis kaip </w:t>
      </w:r>
      <w:sdt>
        <w:sdtPr>
          <w:rPr>
            <w:rFonts w:cs="Arial"/>
            <w:sz w:val="20"/>
            <w:szCs w:val="20"/>
          </w:rPr>
          <w:id w:val="1700433594"/>
          <w:placeholder>
            <w:docPart w:val="57E2F7324BD54A0182AB28EA94CBC7AE"/>
          </w:placeholder>
          <w:text/>
        </w:sdtPr>
        <w:sdtEndPr/>
        <w:sdtContent>
          <w:r w:rsidRPr="002B75AA">
            <w:rPr>
              <w:rFonts w:cs="Arial"/>
              <w:sz w:val="20"/>
              <w:szCs w:val="20"/>
            </w:rPr>
            <w:t>5</w:t>
          </w:r>
        </w:sdtContent>
      </w:sdt>
      <w:r w:rsidRPr="002B75AA">
        <w:rPr>
          <w:rFonts w:eastAsia="Calibri" w:cs="Arial"/>
          <w:sz w:val="20"/>
          <w:szCs w:val="20"/>
        </w:rPr>
        <w:t xml:space="preserve"> (penkerių) </w:t>
      </w:r>
      <w:sdt>
        <w:sdtPr>
          <w:rPr>
            <w:rFonts w:cs="Arial"/>
            <w:sz w:val="20"/>
            <w:szCs w:val="20"/>
          </w:rPr>
          <w:id w:val="-711885318"/>
          <w:placeholder>
            <w:docPart w:val="B49D3F21FADE4C0E95D5C41DB3E34A57"/>
          </w:placeholder>
          <w:dropDownList>
            <w:listItem w:value="[Pasirinkite]"/>
            <w:listItem w:displayText="mėnesių" w:value="mėnesių"/>
            <w:listItem w:displayText="mėnesio" w:value="mėnesio"/>
            <w:listItem w:displayText="metų" w:value="metų"/>
          </w:dropDownList>
        </w:sdtPr>
        <w:sdtEndPr/>
        <w:sdtContent>
          <w:r w:rsidRPr="002B75AA">
            <w:rPr>
              <w:rFonts w:cs="Arial"/>
              <w:sz w:val="20"/>
              <w:szCs w:val="20"/>
            </w:rPr>
            <w:t>metų</w:t>
          </w:r>
        </w:sdtContent>
      </w:sdt>
      <w:r w:rsidRPr="002B75AA">
        <w:rPr>
          <w:rFonts w:eastAsia="Calibri" w:cs="Arial"/>
          <w:sz w:val="20"/>
          <w:szCs w:val="20"/>
        </w:rPr>
        <w:t xml:space="preserve"> garantijos terminas, skaičiuojamas nuo sąskaitos-faktūros išrašymo dienos.</w:t>
      </w:r>
    </w:p>
    <w:p w14:paraId="4E7E1BFA" w14:textId="31570D76"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w:t>
      </w:r>
      <w:r w:rsidR="00572999" w:rsidRPr="002B75AA">
        <w:rPr>
          <w:rFonts w:cs="Arial"/>
          <w:sz w:val="20"/>
          <w:szCs w:val="20"/>
        </w:rPr>
        <w:t>–</w:t>
      </w:r>
      <w:r w:rsidRPr="002B75AA">
        <w:rPr>
          <w:rFonts w:cs="Arial"/>
          <w:sz w:val="20"/>
          <w:szCs w:val="20"/>
        </w:rPr>
        <w:t xml:space="preserve"> priėmimo metu pastebėtiems trūkumams šalinti nustatomas Tiekėjo Pasiūlyme ir Preliminariojoje sutartyje nurodytas</w:t>
      </w:r>
      <w:r w:rsidRPr="002B75AA">
        <w:rPr>
          <w:rFonts w:eastAsia="Calibri" w:cs="Arial"/>
          <w:sz w:val="20"/>
          <w:szCs w:val="20"/>
        </w:rPr>
        <w:t xml:space="preserve">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570430D1" w14:textId="77777777"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Garantinio laikotarpio metu vykdomas garantinis aptarnavimas turi apimti nemokamus remonto darbus, komponentų pristatymą ir pakeitimą, turi būti užtikrinama 24x7 garantija, reakcijos laikas turi būti ne ilgesnis kaip 4 (keturios) valandos, sugedusios Prekės, jos moduliai turi būti pakeistos ne ilgiau kaip per 1 (vieną) darbo dieną nuo gedimo registravimo gamintojo palaikymo sistemoje dienos. </w:t>
      </w:r>
    </w:p>
    <w:p w14:paraId="56D1AA73" w14:textId="77777777" w:rsidR="00826FBD" w:rsidRPr="002B75AA" w:rsidRDefault="00826FBD" w:rsidP="00E20C4F">
      <w:pPr>
        <w:pStyle w:val="ListParagraph"/>
        <w:numPr>
          <w:ilvl w:val="1"/>
          <w:numId w:val="4"/>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484E687"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398CA056"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2B75AA">
        <w:rPr>
          <w:rStyle w:val="Laukeliai"/>
          <w:rFonts w:cs="Arial"/>
          <w:b/>
          <w:szCs w:val="20"/>
        </w:rPr>
        <w:t>APMOKĖJIMO SĄLYGOS</w:t>
      </w:r>
    </w:p>
    <w:p w14:paraId="24C53A0A" w14:textId="3F817AFA"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594438642"/>
          <w:placeholder>
            <w:docPart w:val="3BAE6F92D5934A5DA35C29AE6DE2108C"/>
          </w:placeholder>
          <w:dropDownList>
            <w:listItem w:value="[Pasirinkite]"/>
            <w:listItem w:displayText="faktiškai" w:value="faktiškai"/>
            <w:listItem w:displayText="faktiškai per praėjusį mėnesį  " w:value="faktiškai per praėjusį mėnesį  "/>
          </w:dropDownList>
        </w:sdtPr>
        <w:sdtEnd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 xml:space="preserve">pristatytas kokybiškas Prekes per 30 (trisdešimt) kalendorinių dienų nuo Sąskaitos gavimo dienos. </w:t>
      </w:r>
    </w:p>
    <w:p w14:paraId="3D50531F"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4D919CA9"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3674144F"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E3BE628"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7AF93CA2"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p w14:paraId="46980438" w14:textId="77777777" w:rsidR="00826FBD" w:rsidRPr="002B75AA" w:rsidRDefault="00826FBD" w:rsidP="00826FBD">
      <w:pPr>
        <w:spacing w:after="200" w:line="276" w:lineRule="auto"/>
        <w:ind w:firstLine="0"/>
        <w:rPr>
          <w:rStyle w:val="Laukeliai"/>
          <w:rFonts w:cs="Arial"/>
          <w:szCs w:val="20"/>
        </w:rPr>
      </w:pPr>
      <w:r w:rsidRPr="002B75AA">
        <w:rPr>
          <w:rStyle w:val="Laukeliai"/>
          <w:rFonts w:cs="Arial"/>
          <w:szCs w:val="20"/>
        </w:rPr>
        <w:br w:type="page"/>
      </w:r>
    </w:p>
    <w:p w14:paraId="50E6AB70" w14:textId="77777777" w:rsidR="00826FBD" w:rsidRPr="002B75AA" w:rsidRDefault="00826FBD" w:rsidP="00826FBD">
      <w:pPr>
        <w:spacing w:after="200" w:line="276" w:lineRule="auto"/>
        <w:ind w:firstLine="0"/>
        <w:jc w:val="center"/>
        <w:rPr>
          <w:rFonts w:cs="Arial"/>
          <w:b/>
          <w:bCs/>
          <w:sz w:val="20"/>
          <w:szCs w:val="20"/>
        </w:rPr>
      </w:pPr>
      <w:r w:rsidRPr="002B75AA">
        <w:rPr>
          <w:rFonts w:eastAsia="Arial" w:cs="Arial"/>
          <w:b/>
          <w:bCs/>
          <w:sz w:val="20"/>
          <w:szCs w:val="20"/>
        </w:rPr>
        <w:lastRenderedPageBreak/>
        <w:t>TECHNINĖ SPECIFIKACIJA</w:t>
      </w:r>
    </w:p>
    <w:p w14:paraId="3C4BD263" w14:textId="77777777" w:rsidR="00826FBD" w:rsidRPr="002B75AA" w:rsidRDefault="00826FBD" w:rsidP="00826FBD">
      <w:pPr>
        <w:pStyle w:val="ListParagraph"/>
        <w:tabs>
          <w:tab w:val="left" w:pos="284"/>
        </w:tabs>
        <w:spacing w:before="60" w:after="60"/>
        <w:ind w:left="0" w:firstLine="0"/>
        <w:contextualSpacing w:val="0"/>
        <w:jc w:val="center"/>
        <w:rPr>
          <w:rFonts w:eastAsia="Arial" w:cs="Arial"/>
          <w:b/>
          <w:bCs/>
          <w:sz w:val="20"/>
          <w:szCs w:val="20"/>
        </w:rPr>
      </w:pPr>
      <w:r w:rsidRPr="002B75AA">
        <w:rPr>
          <w:rFonts w:eastAsia="Arial" w:cs="Arial"/>
          <w:b/>
          <w:bCs/>
          <w:i/>
          <w:iCs/>
          <w:sz w:val="20"/>
          <w:szCs w:val="20"/>
        </w:rPr>
        <w:t xml:space="preserve">(II Pirkimo objekto daliai – </w:t>
      </w:r>
      <w:proofErr w:type="spellStart"/>
      <w:r w:rsidRPr="002B75AA">
        <w:rPr>
          <w:rFonts w:eastAsia="Arial" w:cs="Arial"/>
          <w:b/>
          <w:bCs/>
          <w:i/>
          <w:iCs/>
          <w:sz w:val="20"/>
          <w:szCs w:val="20"/>
        </w:rPr>
        <w:t>failinės</w:t>
      </w:r>
      <w:proofErr w:type="spellEnd"/>
      <w:r w:rsidRPr="002B75AA">
        <w:rPr>
          <w:rFonts w:eastAsia="Arial" w:cs="Arial"/>
          <w:b/>
          <w:bCs/>
          <w:i/>
          <w:iCs/>
          <w:sz w:val="20"/>
          <w:szCs w:val="20"/>
        </w:rPr>
        <w:t xml:space="preserve"> duomenų saugyklos)</w:t>
      </w:r>
    </w:p>
    <w:p w14:paraId="43D2EC9E" w14:textId="77777777" w:rsidR="00826FBD" w:rsidRPr="002B75AA" w:rsidRDefault="00826FBD" w:rsidP="00826FBD">
      <w:pPr>
        <w:pStyle w:val="ListParagraph"/>
        <w:tabs>
          <w:tab w:val="left" w:pos="284"/>
        </w:tabs>
        <w:spacing w:before="60" w:after="60"/>
        <w:ind w:left="0" w:firstLine="0"/>
        <w:contextualSpacing w:val="0"/>
        <w:rPr>
          <w:rFonts w:cs="Arial"/>
          <w:b/>
          <w:bCs/>
          <w:sz w:val="20"/>
          <w:szCs w:val="20"/>
        </w:rPr>
      </w:pPr>
    </w:p>
    <w:p w14:paraId="0DCC3C46"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2B75AA">
        <w:rPr>
          <w:rFonts w:eastAsia="Arial" w:cs="Arial"/>
          <w:b/>
          <w:bCs/>
          <w:sz w:val="20"/>
          <w:szCs w:val="20"/>
        </w:rPr>
        <w:t>SĄVOKOS IR SUTRUMPINIMAI</w:t>
      </w:r>
    </w:p>
    <w:p w14:paraId="6F30F8DB"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459080178"/>
          <w:placeholder>
            <w:docPart w:val="BD0C0DB721854F7B9D9BC3348C8B32E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B75AA">
            <w:rPr>
              <w:rFonts w:cs="Arial"/>
              <w:sz w:val="20"/>
              <w:szCs w:val="20"/>
            </w:rPr>
            <w:t>UAB „Ignitis grupės paslaugų centras“</w:t>
          </w:r>
        </w:sdtContent>
      </w:sdt>
    </w:p>
    <w:p w14:paraId="44C7E8F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444010EF"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8D6812E"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0826B22F"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4F8E5AD6"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233FB29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5DB20A97"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124D194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32CE7049"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 </w:t>
      </w:r>
      <w:r w:rsidRPr="002B75AA">
        <w:rPr>
          <w:rFonts w:cs="Arial"/>
          <w:sz w:val="20"/>
          <w:szCs w:val="20"/>
        </w:rPr>
        <w:t>atnaujinto varžymosi metu Tiekėjo Pirkėjui teikiamas atnaujintas pasiūlymas dėl Prekių pagal Pirkėjo Užsakyme nustatytus reikalavimus.</w:t>
      </w:r>
    </w:p>
    <w:p w14:paraId="34B677AA"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571971C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 </w:t>
      </w:r>
      <w:r w:rsidRPr="002B75AA">
        <w:rPr>
          <w:rFonts w:eastAsia="Arial" w:cs="Arial"/>
          <w:sz w:val="20"/>
          <w:szCs w:val="20"/>
        </w:rPr>
        <w:t xml:space="preserve">Sutarties pagrindu Tiekėjui tekstiniu pranešimu, elektroniniu paštu ir/ar per Pirkėjo nurodytą informacinę sistemą teikiamas rašytinis užsakymas pristatyti ir / ar perduoti Prekes. </w:t>
      </w:r>
    </w:p>
    <w:p w14:paraId="062DA70C" w14:textId="302C615F" w:rsidR="00826FBD" w:rsidRPr="002B75AA" w:rsidRDefault="00826FBD" w:rsidP="006D71BE">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206E381A"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3F6AEE86"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044D638C" w14:textId="77777777" w:rsidR="00826FBD" w:rsidRPr="002B75AA" w:rsidRDefault="00FF7E35" w:rsidP="00410BA2">
      <w:pPr>
        <w:pStyle w:val="ListParagraph"/>
        <w:numPr>
          <w:ilvl w:val="1"/>
          <w:numId w:val="23"/>
        </w:numPr>
        <w:tabs>
          <w:tab w:val="left" w:pos="540"/>
          <w:tab w:val="left" w:pos="720"/>
        </w:tabs>
        <w:spacing w:before="60" w:after="60"/>
        <w:ind w:left="0" w:firstLine="0"/>
        <w:jc w:val="both"/>
        <w:rPr>
          <w:rFonts w:eastAsia="Arial" w:cs="Arial"/>
          <w:sz w:val="20"/>
          <w:szCs w:val="20"/>
        </w:rPr>
      </w:pPr>
      <w:sdt>
        <w:sdtPr>
          <w:rPr>
            <w:rFonts w:cs="Arial"/>
            <w:bCs/>
            <w:sz w:val="20"/>
            <w:szCs w:val="20"/>
          </w:rPr>
          <w:id w:val="-280722943"/>
          <w:placeholder>
            <w:docPart w:val="3BE2A27C6C1246D3BBB8EFB0A80EFA53"/>
          </w:placeholder>
          <w:text/>
        </w:sdtPr>
        <w:sdtEndPr/>
        <w:sdtContent>
          <w:proofErr w:type="spellStart"/>
          <w:r w:rsidR="00826FBD" w:rsidRPr="002B75AA">
            <w:rPr>
              <w:rFonts w:cs="Arial"/>
              <w:bCs/>
              <w:sz w:val="20"/>
              <w:szCs w:val="20"/>
            </w:rPr>
            <w:t>Failinės</w:t>
          </w:r>
          <w:proofErr w:type="spellEnd"/>
          <w:r w:rsidR="00826FBD" w:rsidRPr="002B75AA">
            <w:rPr>
              <w:rFonts w:cs="Arial"/>
              <w:bCs/>
              <w:sz w:val="20"/>
              <w:szCs w:val="20"/>
            </w:rPr>
            <w:t xml:space="preserve"> duomenų saugyklos.</w:t>
          </w:r>
        </w:sdtContent>
      </w:sdt>
      <w:r w:rsidR="00826FBD" w:rsidRPr="002B75AA">
        <w:rPr>
          <w:rFonts w:eastAsia="Arial" w:cs="Arial"/>
          <w:i/>
          <w:iCs/>
          <w:sz w:val="20"/>
          <w:szCs w:val="20"/>
        </w:rPr>
        <w:t xml:space="preserve"> </w:t>
      </w:r>
    </w:p>
    <w:p w14:paraId="27F0B5AC" w14:textId="77777777" w:rsidR="00826FBD" w:rsidRPr="002B75AA" w:rsidRDefault="00826FBD" w:rsidP="00826FBD">
      <w:pPr>
        <w:spacing w:before="60" w:after="60"/>
        <w:ind w:firstLine="0"/>
        <w:jc w:val="both"/>
        <w:rPr>
          <w:rFonts w:cs="Arial"/>
          <w:sz w:val="20"/>
          <w:szCs w:val="20"/>
        </w:rPr>
      </w:pPr>
    </w:p>
    <w:p w14:paraId="587649B8"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4CF70790"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3BE9F27C"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400C88C6" w14:textId="77777777" w:rsidTr="00667F94">
        <w:tc>
          <w:tcPr>
            <w:tcW w:w="993" w:type="dxa"/>
          </w:tcPr>
          <w:p w14:paraId="19084A5A"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6E192739"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5602AF51"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2"/>
            </w:r>
            <w:r w:rsidRPr="002B75AA">
              <w:rPr>
                <w:rFonts w:eastAsiaTheme="minorHAnsi" w:cs="Arial"/>
                <w:b/>
                <w:sz w:val="20"/>
                <w:szCs w:val="20"/>
              </w:rPr>
              <w:t>, vnt.</w:t>
            </w:r>
          </w:p>
        </w:tc>
      </w:tr>
      <w:tr w:rsidR="002B75AA" w:rsidRPr="002B75AA" w14:paraId="6C4D5150" w14:textId="77777777" w:rsidTr="00667F94">
        <w:tc>
          <w:tcPr>
            <w:tcW w:w="993" w:type="dxa"/>
          </w:tcPr>
          <w:p w14:paraId="3BE7DF4F"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lastRenderedPageBreak/>
              <w:t>1.</w:t>
            </w:r>
          </w:p>
        </w:tc>
        <w:tc>
          <w:tcPr>
            <w:tcW w:w="6520" w:type="dxa"/>
          </w:tcPr>
          <w:p w14:paraId="496EA933" w14:textId="77777777" w:rsidR="00826FBD" w:rsidRPr="002B75AA" w:rsidRDefault="00826FBD" w:rsidP="00667F94">
            <w:pPr>
              <w:spacing w:before="60" w:after="60"/>
              <w:ind w:firstLine="0"/>
              <w:rPr>
                <w:rFonts w:eastAsiaTheme="minorHAnsi" w:cs="Arial"/>
                <w:sz w:val="20"/>
                <w:szCs w:val="20"/>
              </w:rPr>
            </w:pPr>
            <w:proofErr w:type="spellStart"/>
            <w:r w:rsidRPr="002B75AA">
              <w:rPr>
                <w:rFonts w:eastAsiaTheme="minorHAnsi" w:cs="Arial"/>
                <w:sz w:val="20"/>
                <w:szCs w:val="20"/>
              </w:rPr>
              <w:t>Failinė</w:t>
            </w:r>
            <w:proofErr w:type="spellEnd"/>
            <w:r w:rsidRPr="002B75AA">
              <w:rPr>
                <w:rFonts w:eastAsiaTheme="minorHAnsi" w:cs="Arial"/>
                <w:sz w:val="20"/>
                <w:szCs w:val="20"/>
              </w:rPr>
              <w:t xml:space="preserve"> duomenų saugykla</w:t>
            </w:r>
          </w:p>
        </w:tc>
        <w:tc>
          <w:tcPr>
            <w:tcW w:w="2126" w:type="dxa"/>
          </w:tcPr>
          <w:p w14:paraId="355DD8A7" w14:textId="77777777" w:rsidR="00826FBD" w:rsidRPr="002B75AA" w:rsidRDefault="00826FBD" w:rsidP="00667F94">
            <w:pPr>
              <w:spacing w:before="60" w:after="60"/>
              <w:ind w:firstLine="0"/>
              <w:jc w:val="center"/>
              <w:rPr>
                <w:rFonts w:eastAsiaTheme="minorEastAsia" w:cs="Arial"/>
                <w:sz w:val="20"/>
                <w:szCs w:val="20"/>
              </w:rPr>
            </w:pPr>
            <w:r w:rsidRPr="002B75AA">
              <w:rPr>
                <w:rFonts w:eastAsiaTheme="minorEastAsia" w:cs="Arial"/>
                <w:sz w:val="20"/>
                <w:szCs w:val="20"/>
              </w:rPr>
              <w:t>7</w:t>
            </w:r>
          </w:p>
        </w:tc>
      </w:tr>
    </w:tbl>
    <w:p w14:paraId="6D355150" w14:textId="77777777" w:rsidR="00826FBD" w:rsidRPr="002B75AA" w:rsidRDefault="00826FBD" w:rsidP="00826FBD">
      <w:pPr>
        <w:spacing w:before="60" w:after="60"/>
        <w:ind w:firstLine="0"/>
        <w:jc w:val="both"/>
        <w:rPr>
          <w:rFonts w:cs="Arial"/>
          <w:b/>
          <w:iCs/>
          <w:sz w:val="20"/>
          <w:szCs w:val="20"/>
        </w:rPr>
      </w:pPr>
    </w:p>
    <w:p w14:paraId="317D4F97" w14:textId="73AC2AC6" w:rsidR="00826FBD" w:rsidRPr="002B75AA" w:rsidRDefault="00826FBD" w:rsidP="006D71BE">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t>Esant poreikiui, Pirkėjas turės teisę pirkti ir kitas, Techninės specifikacijos Lentelėje Nr. 1 nenurodytas, tačiau pagal savo naudojimo paskirtį susijusių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F63327E" w14:textId="77777777" w:rsidR="00826FBD" w:rsidRPr="002B75AA" w:rsidRDefault="00826FBD" w:rsidP="00826FBD">
      <w:pPr>
        <w:spacing w:before="60" w:after="60"/>
        <w:jc w:val="both"/>
        <w:rPr>
          <w:rFonts w:eastAsia="Arial" w:cs="Arial"/>
          <w:i/>
          <w:iCs/>
          <w:sz w:val="20"/>
          <w:szCs w:val="20"/>
        </w:rPr>
      </w:pPr>
    </w:p>
    <w:p w14:paraId="0B94CF10"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6D850A2" w14:textId="77777777" w:rsidR="00826FBD" w:rsidRPr="002B75AA" w:rsidRDefault="00826FBD" w:rsidP="00410BA2">
      <w:pPr>
        <w:pStyle w:val="ListParagraph"/>
        <w:numPr>
          <w:ilvl w:val="1"/>
          <w:numId w:val="23"/>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128010827"/>
          <w:placeholder>
            <w:docPart w:val="C8A76ECB4D494B36A7410BFFB71AF601"/>
          </w:placeholder>
          <w:text/>
        </w:sdtPr>
        <w:sdtEndPr/>
        <w:sdtContent>
          <w:r w:rsidRPr="002B75AA">
            <w:rPr>
              <w:rFonts w:cs="Arial"/>
              <w:bCs/>
              <w:sz w:val="20"/>
              <w:szCs w:val="20"/>
            </w:rPr>
            <w:t>Laisvės pr. 10, Vilnius</w:t>
          </w:r>
        </w:sdtContent>
      </w:sdt>
      <w:r w:rsidRPr="002B75AA">
        <w:rPr>
          <w:rFonts w:cs="Arial"/>
          <w:bCs/>
          <w:sz w:val="20"/>
          <w:szCs w:val="20"/>
        </w:rPr>
        <w:t>.</w:t>
      </w:r>
    </w:p>
    <w:p w14:paraId="139A3D0F" w14:textId="77777777" w:rsidR="00826FBD" w:rsidRPr="002B75AA" w:rsidRDefault="00826FBD" w:rsidP="00826FBD">
      <w:pPr>
        <w:spacing w:before="60" w:after="60"/>
        <w:ind w:firstLine="0"/>
        <w:jc w:val="both"/>
        <w:rPr>
          <w:rFonts w:cs="Arial"/>
          <w:i/>
          <w:sz w:val="20"/>
          <w:szCs w:val="20"/>
        </w:rPr>
      </w:pPr>
    </w:p>
    <w:p w14:paraId="1F2512A3"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6C48B4CE" w14:textId="77777777" w:rsidR="00826FBD" w:rsidRPr="002B75AA" w:rsidRDefault="00826FBD" w:rsidP="00410BA2">
      <w:pPr>
        <w:pStyle w:val="ListParagraph"/>
        <w:numPr>
          <w:ilvl w:val="1"/>
          <w:numId w:val="23"/>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C4D2884"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77181628"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 xml:space="preserve">Lentelė Nr.2. </w:t>
      </w:r>
      <w:proofErr w:type="spellStart"/>
      <w:r w:rsidRPr="002B75AA">
        <w:rPr>
          <w:rFonts w:cs="Arial"/>
          <w:sz w:val="20"/>
          <w:szCs w:val="20"/>
        </w:rPr>
        <w:t>Failinės</w:t>
      </w:r>
      <w:proofErr w:type="spellEnd"/>
      <w:r w:rsidRPr="002B75AA">
        <w:rPr>
          <w:rFonts w:cs="Arial"/>
          <w:sz w:val="20"/>
          <w:szCs w:val="20"/>
        </w:rPr>
        <w:t xml:space="preserve">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8766"/>
      </w:tblGrid>
      <w:tr w:rsidR="002B75AA" w:rsidRPr="002B75AA" w14:paraId="72258FB2"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217044C"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780CDC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76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0838F84" w14:textId="77777777" w:rsidR="00826FBD" w:rsidRPr="002B75AA" w:rsidRDefault="00826FBD" w:rsidP="00667F94">
            <w:pPr>
              <w:ind w:firstLine="0"/>
              <w:jc w:val="center"/>
              <w:rPr>
                <w:rFonts w:cs="Arial"/>
                <w:b/>
                <w:bCs/>
                <w:sz w:val="20"/>
                <w:szCs w:val="20"/>
                <w:lang w:val="en-US"/>
              </w:rPr>
            </w:pPr>
            <w:proofErr w:type="spellStart"/>
            <w:r w:rsidRPr="002B75AA">
              <w:rPr>
                <w:rFonts w:cs="Arial"/>
                <w:b/>
                <w:bCs/>
                <w:sz w:val="20"/>
                <w:szCs w:val="20"/>
                <w:lang w:val="en-US"/>
              </w:rPr>
              <w:t>Reikalaujami</w:t>
            </w:r>
            <w:proofErr w:type="spellEnd"/>
            <w:r w:rsidRPr="002B75AA">
              <w:rPr>
                <w:rFonts w:cs="Arial"/>
                <w:b/>
                <w:bCs/>
                <w:sz w:val="20"/>
                <w:szCs w:val="20"/>
                <w:lang w:val="en-US"/>
              </w:rPr>
              <w:t xml:space="preserve"> </w:t>
            </w:r>
            <w:proofErr w:type="spellStart"/>
            <w:r w:rsidRPr="002B75AA">
              <w:rPr>
                <w:rFonts w:cs="Arial"/>
                <w:b/>
                <w:bCs/>
                <w:sz w:val="20"/>
                <w:szCs w:val="20"/>
                <w:lang w:val="en-US"/>
              </w:rPr>
              <w:t>parametrai</w:t>
            </w:r>
            <w:proofErr w:type="spellEnd"/>
          </w:p>
        </w:tc>
      </w:tr>
      <w:tr w:rsidR="002B75AA" w:rsidRPr="002B75AA" w14:paraId="1094141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26068A37" w14:textId="77777777" w:rsidR="00826FBD" w:rsidRPr="002B75AA" w:rsidRDefault="00826FBD" w:rsidP="00410BA2">
            <w:pPr>
              <w:numPr>
                <w:ilvl w:val="0"/>
                <w:numId w:val="25"/>
              </w:numPr>
              <w:spacing w:after="160" w:line="259" w:lineRule="auto"/>
              <w:rPr>
                <w:rFonts w:cs="Arial"/>
                <w:sz w:val="20"/>
                <w:szCs w:val="20"/>
                <w:lang w:val="en-US"/>
              </w:rPr>
            </w:pPr>
          </w:p>
        </w:tc>
        <w:tc>
          <w:tcPr>
            <w:tcW w:w="8766" w:type="dxa"/>
            <w:tcBorders>
              <w:top w:val="single" w:sz="6" w:space="0" w:color="auto"/>
              <w:left w:val="single" w:sz="6" w:space="0" w:color="auto"/>
              <w:bottom w:val="single" w:sz="6" w:space="0" w:color="auto"/>
              <w:right w:val="single" w:sz="6" w:space="0" w:color="auto"/>
            </w:tcBorders>
            <w:hideMark/>
          </w:tcPr>
          <w:p w14:paraId="63F11ED8" w14:textId="77777777" w:rsidR="00826FBD" w:rsidRPr="002B75AA" w:rsidRDefault="00826FBD" w:rsidP="00667F94">
            <w:pPr>
              <w:spacing w:before="60" w:after="60"/>
              <w:ind w:left="43" w:right="119" w:firstLine="0"/>
              <w:jc w:val="both"/>
              <w:rPr>
                <w:rFonts w:eastAsia="Times New Roman" w:cs="Arial"/>
                <w:sz w:val="20"/>
                <w:szCs w:val="20"/>
                <w:lang w:eastAsia="sv-SE"/>
              </w:rPr>
            </w:pPr>
            <w:r w:rsidRPr="002B75AA">
              <w:rPr>
                <w:rFonts w:eastAsia="Times New Roman" w:cs="Arial"/>
                <w:sz w:val="20"/>
                <w:szCs w:val="20"/>
                <w:lang w:eastAsia="sv-SE"/>
              </w:rPr>
              <w:t xml:space="preserve">Tiekėjas turi nurodyti siūlomos Prekės gamintoją, modelį, Prekės numerį. </w:t>
            </w:r>
          </w:p>
          <w:p w14:paraId="34392D85" w14:textId="14EA0FE9" w:rsidR="00826FBD" w:rsidRPr="002B75AA" w:rsidRDefault="00826FBD" w:rsidP="00667F94">
            <w:pPr>
              <w:ind w:left="43" w:right="119" w:firstLine="0"/>
              <w:jc w:val="both"/>
              <w:rPr>
                <w:rFonts w:cs="Arial"/>
                <w:sz w:val="20"/>
                <w:szCs w:val="20"/>
              </w:rPr>
            </w:pPr>
            <w:r w:rsidRPr="002B75AA">
              <w:rPr>
                <w:rFonts w:eastAsia="Times New Roman" w:cs="Arial"/>
                <w:sz w:val="20"/>
                <w:szCs w:val="20"/>
                <w:lang w:eastAsia="sv-SE"/>
              </w:rPr>
              <w:t xml:space="preserve">Turi būti pateikiamas visų siūlomos įrangos komplektuojančių dalių </w:t>
            </w:r>
            <w:r w:rsidR="007B5B22" w:rsidRPr="002B75AA">
              <w:rPr>
                <w:rFonts w:eastAsia="Times New Roman" w:cs="Arial"/>
                <w:sz w:val="20"/>
                <w:szCs w:val="20"/>
                <w:lang w:eastAsia="sv-SE"/>
              </w:rPr>
              <w:t xml:space="preserve">, atitinkančių žemiau nurodytus reikalavimus, </w:t>
            </w:r>
            <w:r w:rsidRPr="002B75AA">
              <w:rPr>
                <w:rFonts w:eastAsia="Times New Roman" w:cs="Arial"/>
                <w:sz w:val="20"/>
                <w:szCs w:val="20"/>
                <w:lang w:eastAsia="sv-SE"/>
              </w:rPr>
              <w:t>sąrašas</w:t>
            </w:r>
            <w:r w:rsidR="007B5B22" w:rsidRPr="002B75AA">
              <w:rPr>
                <w:rFonts w:eastAsia="Times New Roman" w:cs="Arial"/>
                <w:sz w:val="20"/>
                <w:szCs w:val="20"/>
                <w:lang w:eastAsia="sv-SE"/>
              </w:rPr>
              <w:t xml:space="preserve">, su kuriuo </w:t>
            </w:r>
            <w:r w:rsidRPr="002B75AA">
              <w:rPr>
                <w:rFonts w:eastAsia="Times New Roman" w:cs="Arial"/>
                <w:sz w:val="20"/>
                <w:szCs w:val="20"/>
                <w:lang w:eastAsia="sv-SE"/>
              </w:rPr>
              <w:t xml:space="preserve">kartu pateikiami komplektuojančių dalių gamintojo produktų kodai, trumpi aprašymai bei kiekiai. </w:t>
            </w:r>
          </w:p>
        </w:tc>
      </w:tr>
      <w:tr w:rsidR="002B75AA" w:rsidRPr="002B75AA" w14:paraId="7A868D50" w14:textId="77777777" w:rsidTr="00667F94">
        <w:trPr>
          <w:trHeight w:val="1452"/>
        </w:trPr>
        <w:tc>
          <w:tcPr>
            <w:tcW w:w="880" w:type="dxa"/>
            <w:tcBorders>
              <w:top w:val="single" w:sz="6" w:space="0" w:color="auto"/>
              <w:left w:val="single" w:sz="6" w:space="0" w:color="auto"/>
              <w:bottom w:val="single" w:sz="6" w:space="0" w:color="auto"/>
              <w:right w:val="single" w:sz="6" w:space="0" w:color="auto"/>
            </w:tcBorders>
          </w:tcPr>
          <w:p w14:paraId="1BD4A3B5" w14:textId="77777777" w:rsidR="00826FBD" w:rsidRPr="002B75AA" w:rsidRDefault="00826FBD" w:rsidP="00410BA2">
            <w:pPr>
              <w:numPr>
                <w:ilvl w:val="0"/>
                <w:numId w:val="25"/>
              </w:numPr>
              <w:spacing w:after="160" w:line="259" w:lineRule="auto"/>
              <w:rPr>
                <w:rFonts w:cs="Arial"/>
                <w:sz w:val="20"/>
                <w:szCs w:val="20"/>
              </w:rPr>
            </w:pPr>
          </w:p>
        </w:tc>
        <w:tc>
          <w:tcPr>
            <w:tcW w:w="8766" w:type="dxa"/>
            <w:tcBorders>
              <w:top w:val="single" w:sz="6" w:space="0" w:color="auto"/>
              <w:left w:val="single" w:sz="6" w:space="0" w:color="auto"/>
              <w:bottom w:val="single" w:sz="6" w:space="0" w:color="auto"/>
              <w:right w:val="single" w:sz="6" w:space="0" w:color="auto"/>
            </w:tcBorders>
            <w:hideMark/>
          </w:tcPr>
          <w:p w14:paraId="4799244E"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Turi būti galimybė keisti diskus, nestabdant diskų masyvo darbo.</w:t>
            </w:r>
          </w:p>
          <w:p w14:paraId="59129E19"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w:t>
            </w:r>
          </w:p>
          <w:p w14:paraId="3A481626"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proofErr w:type="spellStart"/>
            <w:r w:rsidRPr="002B75AA">
              <w:rPr>
                <w:rFonts w:cs="Arial"/>
                <w:sz w:val="20"/>
                <w:szCs w:val="20"/>
              </w:rPr>
              <w:t>Failinės</w:t>
            </w:r>
            <w:proofErr w:type="spellEnd"/>
            <w:r w:rsidRPr="002B75AA">
              <w:rPr>
                <w:rFonts w:cs="Arial"/>
                <w:sz w:val="20"/>
                <w:szCs w:val="20"/>
              </w:rPr>
              <w:t xml:space="preserve"> duomenų saugyklos vidinių programų (angl. </w:t>
            </w:r>
            <w:proofErr w:type="spellStart"/>
            <w:r w:rsidRPr="002B75AA">
              <w:rPr>
                <w:rFonts w:cs="Arial"/>
                <w:sz w:val="20"/>
                <w:szCs w:val="20"/>
              </w:rPr>
              <w:t>firmware</w:t>
            </w:r>
            <w:proofErr w:type="spellEnd"/>
            <w:r w:rsidRPr="002B75AA">
              <w:rPr>
                <w:rFonts w:cs="Arial"/>
                <w:sz w:val="20"/>
                <w:szCs w:val="20"/>
              </w:rPr>
              <w:t>) naujinimai turi būti atliekami</w:t>
            </w:r>
            <w:r w:rsidRPr="002B75AA">
              <w:rPr>
                <w:rFonts w:eastAsia="Times New Roman" w:cs="Arial"/>
                <w:sz w:val="20"/>
                <w:szCs w:val="20"/>
                <w:lang w:eastAsia="sv-SE"/>
              </w:rPr>
              <w:t xml:space="preserve"> nestabdant saugyklos darbo.</w:t>
            </w:r>
          </w:p>
        </w:tc>
      </w:tr>
      <w:tr w:rsidR="002B75AA" w:rsidRPr="002B75AA" w14:paraId="6B03AD60"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16E82A47" w14:textId="77777777" w:rsidR="00826FBD" w:rsidRPr="002B75AA" w:rsidRDefault="00826FBD" w:rsidP="00410BA2">
            <w:pPr>
              <w:numPr>
                <w:ilvl w:val="0"/>
                <w:numId w:val="25"/>
              </w:numPr>
              <w:spacing w:after="160" w:line="259" w:lineRule="auto"/>
              <w:rPr>
                <w:rFonts w:cs="Arial"/>
                <w:sz w:val="20"/>
                <w:szCs w:val="20"/>
              </w:rPr>
            </w:pPr>
          </w:p>
        </w:tc>
        <w:tc>
          <w:tcPr>
            <w:tcW w:w="8766" w:type="dxa"/>
            <w:tcBorders>
              <w:top w:val="single" w:sz="6" w:space="0" w:color="auto"/>
              <w:left w:val="single" w:sz="6" w:space="0" w:color="auto"/>
              <w:bottom w:val="single" w:sz="6" w:space="0" w:color="auto"/>
              <w:right w:val="single" w:sz="6" w:space="0" w:color="auto"/>
            </w:tcBorders>
          </w:tcPr>
          <w:p w14:paraId="63AAB524" w14:textId="77777777" w:rsidR="00826FBD" w:rsidRPr="002B75AA" w:rsidRDefault="00826FBD" w:rsidP="00410BA2">
            <w:pPr>
              <w:pStyle w:val="ListParagraph"/>
              <w:numPr>
                <w:ilvl w:val="0"/>
                <w:numId w:val="27"/>
              </w:numPr>
              <w:spacing w:after="160" w:line="259" w:lineRule="auto"/>
              <w:ind w:right="119"/>
              <w:jc w:val="both"/>
              <w:rPr>
                <w:rFonts w:cs="Arial"/>
                <w:sz w:val="20"/>
                <w:szCs w:val="20"/>
              </w:rPr>
            </w:pPr>
            <w:proofErr w:type="spellStart"/>
            <w:r w:rsidRPr="002B75AA">
              <w:rPr>
                <w:rFonts w:cs="Arial"/>
                <w:sz w:val="20"/>
                <w:szCs w:val="20"/>
              </w:rPr>
              <w:t>Failnė</w:t>
            </w:r>
            <w:proofErr w:type="spellEnd"/>
            <w:r w:rsidRPr="002B75AA">
              <w:rPr>
                <w:rFonts w:cs="Arial"/>
                <w:sz w:val="20"/>
                <w:szCs w:val="20"/>
              </w:rPr>
              <w:t xml:space="preserve"> duomenų saugykla turi leisti kurti virtualius diskus, viršijančius fizinių diskų talpą (angl. </w:t>
            </w:r>
            <w:proofErr w:type="spellStart"/>
            <w:r w:rsidRPr="002B75AA">
              <w:rPr>
                <w:rFonts w:cs="Arial"/>
                <w:sz w:val="20"/>
                <w:szCs w:val="20"/>
              </w:rPr>
              <w:t>thin</w:t>
            </w:r>
            <w:proofErr w:type="spellEnd"/>
            <w:r w:rsidRPr="002B75AA">
              <w:rPr>
                <w:rFonts w:cs="Arial"/>
                <w:sz w:val="20"/>
                <w:szCs w:val="20"/>
              </w:rPr>
              <w:t xml:space="preserve"> </w:t>
            </w:r>
            <w:proofErr w:type="spellStart"/>
            <w:r w:rsidRPr="002B75AA">
              <w:rPr>
                <w:rFonts w:cs="Arial"/>
                <w:sz w:val="20"/>
                <w:szCs w:val="20"/>
              </w:rPr>
              <w:t>provisioning</w:t>
            </w:r>
            <w:proofErr w:type="spellEnd"/>
            <w:r w:rsidRPr="002B75AA">
              <w:rPr>
                <w:rFonts w:cs="Arial"/>
                <w:sz w:val="20"/>
                <w:szCs w:val="20"/>
              </w:rPr>
              <w:t>).</w:t>
            </w:r>
          </w:p>
          <w:p w14:paraId="26F40DA2" w14:textId="77777777" w:rsidR="00826FBD" w:rsidRPr="002B75AA" w:rsidRDefault="00826FBD" w:rsidP="00410BA2">
            <w:pPr>
              <w:numPr>
                <w:ilvl w:val="0"/>
                <w:numId w:val="27"/>
              </w:numPr>
              <w:spacing w:after="160" w:line="259" w:lineRule="auto"/>
              <w:ind w:right="119"/>
              <w:jc w:val="both"/>
              <w:rPr>
                <w:rFonts w:cs="Arial"/>
                <w:sz w:val="20"/>
                <w:szCs w:val="20"/>
              </w:rPr>
            </w:pPr>
            <w:proofErr w:type="spellStart"/>
            <w:r w:rsidRPr="002B75AA">
              <w:rPr>
                <w:rFonts w:cs="Arial"/>
                <w:sz w:val="20"/>
                <w:szCs w:val="20"/>
              </w:rPr>
              <w:t>Failinė</w:t>
            </w:r>
            <w:proofErr w:type="spellEnd"/>
            <w:r w:rsidRPr="002B75AA">
              <w:rPr>
                <w:rFonts w:cs="Arial"/>
                <w:sz w:val="20"/>
                <w:szCs w:val="20"/>
              </w:rPr>
              <w:t xml:space="preserve"> duomenų saugykla turi turėti vartotojų valdymo mechanizmą (RBAC).</w:t>
            </w:r>
          </w:p>
          <w:p w14:paraId="7BBBB45F" w14:textId="77777777" w:rsidR="00826FBD" w:rsidRPr="002B75AA" w:rsidRDefault="00826FBD" w:rsidP="00410BA2">
            <w:pPr>
              <w:numPr>
                <w:ilvl w:val="0"/>
                <w:numId w:val="27"/>
              </w:numPr>
              <w:spacing w:after="160" w:line="259" w:lineRule="auto"/>
              <w:ind w:right="119"/>
              <w:jc w:val="both"/>
              <w:rPr>
                <w:rFonts w:cs="Arial"/>
                <w:sz w:val="20"/>
                <w:szCs w:val="20"/>
              </w:rPr>
            </w:pPr>
            <w:proofErr w:type="spellStart"/>
            <w:r w:rsidRPr="002B75AA">
              <w:rPr>
                <w:rFonts w:cs="Arial"/>
                <w:sz w:val="20"/>
                <w:szCs w:val="20"/>
              </w:rPr>
              <w:t>Failinė</w:t>
            </w:r>
            <w:proofErr w:type="spellEnd"/>
            <w:r w:rsidRPr="002B75AA">
              <w:rPr>
                <w:rFonts w:cs="Arial"/>
                <w:sz w:val="20"/>
                <w:szCs w:val="20"/>
              </w:rPr>
              <w:t xml:space="preserve"> duomenų saugykla turi turėti </w:t>
            </w:r>
            <w:proofErr w:type="spellStart"/>
            <w:r w:rsidRPr="002B75AA">
              <w:rPr>
                <w:rFonts w:cs="Arial"/>
                <w:sz w:val="20"/>
                <w:szCs w:val="20"/>
              </w:rPr>
              <w:t>soft-lock</w:t>
            </w:r>
            <w:proofErr w:type="spellEnd"/>
            <w:r w:rsidRPr="002B75AA">
              <w:rPr>
                <w:rFonts w:cs="Arial"/>
                <w:sz w:val="20"/>
                <w:szCs w:val="20"/>
              </w:rPr>
              <w:t xml:space="preserve"> mechanizmą, saugantį nuo atsitiktinio duomenų</w:t>
            </w:r>
            <w:r w:rsidRPr="002B75AA">
              <w:rPr>
                <w:rFonts w:eastAsia="Times New Roman" w:cs="Arial"/>
                <w:sz w:val="20"/>
                <w:szCs w:val="20"/>
                <w:lang w:eastAsia="sv-SE"/>
              </w:rPr>
              <w:t xml:space="preserve"> trynimo ar blogų ketinimų.</w:t>
            </w:r>
          </w:p>
        </w:tc>
      </w:tr>
      <w:tr w:rsidR="002B75AA" w:rsidRPr="002B75AA" w14:paraId="7B07294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71F284D"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159BF27" w14:textId="77777777" w:rsidR="00826FBD" w:rsidRPr="002B75AA" w:rsidRDefault="00826FBD" w:rsidP="00667F94">
            <w:pPr>
              <w:spacing w:after="160" w:line="259" w:lineRule="auto"/>
              <w:ind w:left="43" w:right="119" w:firstLine="0"/>
              <w:jc w:val="both"/>
              <w:rPr>
                <w:rFonts w:cs="Arial"/>
                <w:sz w:val="20"/>
                <w:szCs w:val="20"/>
              </w:rPr>
            </w:pPr>
            <w:r w:rsidRPr="002B75AA">
              <w:rPr>
                <w:rFonts w:eastAsia="Times New Roman" w:cs="Arial"/>
                <w:sz w:val="20"/>
                <w:szCs w:val="20"/>
                <w:lang w:eastAsia="sv-SE"/>
              </w:rPr>
              <w:t>Duomenų praradimo apsaugai užtikrinti t</w:t>
            </w:r>
            <w:r w:rsidRPr="002B75AA" w:rsidDel="00374994">
              <w:rPr>
                <w:rFonts w:eastAsia="Times New Roman" w:cs="Arial"/>
                <w:sz w:val="20"/>
                <w:szCs w:val="20"/>
                <w:lang w:eastAsia="sv-SE"/>
              </w:rPr>
              <w:t xml:space="preserve">uri būti </w:t>
            </w:r>
            <w:r w:rsidRPr="002B75AA">
              <w:rPr>
                <w:rFonts w:eastAsia="Times New Roman" w:cs="Arial"/>
                <w:sz w:val="20"/>
                <w:szCs w:val="20"/>
                <w:lang w:eastAsia="sv-SE"/>
              </w:rPr>
              <w:t xml:space="preserve">palaikomas </w:t>
            </w:r>
            <w:proofErr w:type="spellStart"/>
            <w:r w:rsidRPr="002B75AA">
              <w:rPr>
                <w:rFonts w:eastAsia="Times New Roman" w:cs="Arial"/>
                <w:sz w:val="20"/>
                <w:szCs w:val="20"/>
                <w:lang w:eastAsia="sv-SE"/>
              </w:rPr>
              <w:t>erasure</w:t>
            </w:r>
            <w:proofErr w:type="spellEnd"/>
            <w:r w:rsidRPr="002B75AA">
              <w:rPr>
                <w:rFonts w:eastAsia="Times New Roman" w:cs="Arial"/>
                <w:sz w:val="20"/>
                <w:szCs w:val="20"/>
                <w:lang w:eastAsia="sv-SE"/>
              </w:rPr>
              <w:t xml:space="preserve"> </w:t>
            </w:r>
            <w:proofErr w:type="spellStart"/>
            <w:r w:rsidRPr="002B75AA">
              <w:rPr>
                <w:rFonts w:eastAsia="Times New Roman" w:cs="Arial"/>
                <w:sz w:val="20"/>
                <w:szCs w:val="20"/>
                <w:lang w:eastAsia="sv-SE"/>
              </w:rPr>
              <w:t>coding</w:t>
            </w:r>
            <w:proofErr w:type="spellEnd"/>
            <w:r w:rsidRPr="002B75AA">
              <w:rPr>
                <w:rFonts w:eastAsia="Times New Roman" w:cs="Arial"/>
                <w:sz w:val="20"/>
                <w:szCs w:val="20"/>
                <w:lang w:eastAsia="sv-SE"/>
              </w:rPr>
              <w:t xml:space="preserve"> modelis arba jam lygiavertis funkcionalumas.</w:t>
            </w:r>
          </w:p>
        </w:tc>
      </w:tr>
      <w:tr w:rsidR="002B75AA" w:rsidRPr="002B75AA" w14:paraId="2C2BFB7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CC8BC5A"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BEE9DE4" w14:textId="77777777" w:rsidR="00826FBD" w:rsidRPr="002B75AA" w:rsidRDefault="00826FBD" w:rsidP="00667F94">
            <w:pPr>
              <w:spacing w:after="160" w:line="259" w:lineRule="auto"/>
              <w:ind w:left="43" w:right="119" w:firstLine="0"/>
              <w:jc w:val="both"/>
              <w:rPr>
                <w:rFonts w:cs="Arial"/>
                <w:sz w:val="20"/>
                <w:szCs w:val="20"/>
              </w:rPr>
            </w:pPr>
            <w:proofErr w:type="spellStart"/>
            <w:r w:rsidRPr="002B75AA">
              <w:rPr>
                <w:rFonts w:cs="Arial"/>
                <w:sz w:val="20"/>
                <w:szCs w:val="20"/>
              </w:rPr>
              <w:t>Failinė</w:t>
            </w:r>
            <w:proofErr w:type="spellEnd"/>
            <w:r w:rsidRPr="002B75AA">
              <w:rPr>
                <w:rFonts w:cs="Arial"/>
                <w:sz w:val="20"/>
                <w:szCs w:val="20"/>
              </w:rPr>
              <w:t xml:space="preserve"> duomenų saugykla turi būti pritaikyta montuoti į standartinę 19 colių komutacinę spintą. Kartu turi būti pateikiami visi montavimui reikalingi komponentai ir kabeliai.</w:t>
            </w:r>
          </w:p>
        </w:tc>
      </w:tr>
      <w:tr w:rsidR="002B75AA" w:rsidRPr="002B75AA" w14:paraId="4437F6AB"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2E5AAA38" w14:textId="77777777" w:rsidR="00826FBD" w:rsidRPr="002B75AA" w:rsidRDefault="00826FBD" w:rsidP="00410BA2">
            <w:pPr>
              <w:numPr>
                <w:ilvl w:val="0"/>
                <w:numId w:val="25"/>
              </w:numPr>
              <w:spacing w:after="160" w:line="259" w:lineRule="auto"/>
              <w:rPr>
                <w:rFonts w:cs="Arial"/>
                <w:sz w:val="20"/>
                <w:szCs w:val="20"/>
                <w:lang w:val="it-IT"/>
              </w:rPr>
            </w:pPr>
          </w:p>
        </w:tc>
        <w:tc>
          <w:tcPr>
            <w:tcW w:w="8766" w:type="dxa"/>
            <w:tcBorders>
              <w:top w:val="single" w:sz="6" w:space="0" w:color="auto"/>
              <w:left w:val="single" w:sz="6" w:space="0" w:color="auto"/>
              <w:bottom w:val="single" w:sz="6" w:space="0" w:color="auto"/>
              <w:right w:val="single" w:sz="6" w:space="0" w:color="auto"/>
            </w:tcBorders>
          </w:tcPr>
          <w:p w14:paraId="674103B4" w14:textId="77777777" w:rsidR="00826FBD" w:rsidRPr="002B75AA" w:rsidRDefault="00826FBD" w:rsidP="00667F94">
            <w:pPr>
              <w:spacing w:after="160" w:line="259" w:lineRule="auto"/>
              <w:ind w:left="43" w:right="119" w:firstLine="0"/>
              <w:jc w:val="both"/>
              <w:rPr>
                <w:rFonts w:cs="Arial"/>
                <w:sz w:val="20"/>
                <w:szCs w:val="20"/>
              </w:rPr>
            </w:pPr>
            <w:r w:rsidRPr="002B75AA">
              <w:rPr>
                <w:rFonts w:cs="Arial"/>
                <w:sz w:val="20"/>
                <w:szCs w:val="20"/>
              </w:rPr>
              <w:t xml:space="preserve">Visos komplektuojamos dalys privalo būti to paties gamintojo kaip ir </w:t>
            </w:r>
            <w:proofErr w:type="spellStart"/>
            <w:r w:rsidRPr="002B75AA">
              <w:rPr>
                <w:rFonts w:cs="Arial"/>
                <w:sz w:val="20"/>
                <w:szCs w:val="20"/>
              </w:rPr>
              <w:t>failinė</w:t>
            </w:r>
            <w:proofErr w:type="spellEnd"/>
            <w:r w:rsidRPr="002B75AA">
              <w:rPr>
                <w:rFonts w:cs="Arial"/>
                <w:sz w:val="20"/>
                <w:szCs w:val="20"/>
              </w:rPr>
              <w:t xml:space="preserve"> duomenų saugykla ir pažymėtos gamintojo gamykliniais kodais</w:t>
            </w:r>
          </w:p>
        </w:tc>
      </w:tr>
      <w:tr w:rsidR="002B75AA" w:rsidRPr="002B75AA" w14:paraId="368C8419"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31FED5A3"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856AE0D" w14:textId="77777777" w:rsidR="00826FBD" w:rsidRPr="002B75AA" w:rsidRDefault="00826FBD" w:rsidP="00410BA2">
            <w:pPr>
              <w:pStyle w:val="ListParagraph"/>
              <w:numPr>
                <w:ilvl w:val="0"/>
                <w:numId w:val="28"/>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rPr>
              <w:t xml:space="preserve">Reikalaujamam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w:t>
            </w:r>
            <w:r w:rsidRPr="002B75AA">
              <w:rPr>
                <w:rFonts w:eastAsia="Times New Roman" w:cs="Arial"/>
                <w:sz w:val="20"/>
                <w:szCs w:val="20"/>
                <w:bdr w:val="none" w:sz="0" w:space="0" w:color="auto" w:frame="1"/>
                <w:lang w:eastAsia="lt-LT"/>
              </w:rPr>
              <w:t>funkcionalumui užtikrinti, turi būti pateikta visa reikalinga programinė įranga ir licencijos.</w:t>
            </w:r>
          </w:p>
          <w:p w14:paraId="505FE869" w14:textId="77777777" w:rsidR="00826FBD" w:rsidRPr="002B75AA" w:rsidRDefault="00826FBD" w:rsidP="00410BA2">
            <w:pPr>
              <w:numPr>
                <w:ilvl w:val="0"/>
                <w:numId w:val="28"/>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Licencijos turi būti pateiktos visai perkamos įrangos talpai, bei neribojančios vartotojų (prijungtų klientų) kiekio.</w:t>
            </w:r>
          </w:p>
          <w:p w14:paraId="0A63ED1F" w14:textId="77777777" w:rsidR="00826FBD" w:rsidRPr="002B75AA" w:rsidRDefault="00826FBD" w:rsidP="00410BA2">
            <w:pPr>
              <w:numPr>
                <w:ilvl w:val="0"/>
                <w:numId w:val="28"/>
              </w:numPr>
              <w:spacing w:after="160" w:line="259" w:lineRule="auto"/>
              <w:ind w:right="119"/>
              <w:jc w:val="both"/>
              <w:rPr>
                <w:rFonts w:cs="Arial"/>
                <w:sz w:val="20"/>
                <w:szCs w:val="20"/>
              </w:rPr>
            </w:pPr>
            <w:r w:rsidRPr="002B75AA">
              <w:rPr>
                <w:rFonts w:eastAsia="Times New Roman" w:cs="Arial"/>
                <w:sz w:val="20"/>
                <w:szCs w:val="20"/>
                <w:bdr w:val="none" w:sz="0" w:space="0" w:color="auto" w:frame="1"/>
                <w:lang w:eastAsia="lt-LT"/>
              </w:rPr>
              <w:t>Pateiktos programinės įrangos (PĮ) licencijos turi galioti visą Prekių garantijos</w:t>
            </w:r>
            <w:r w:rsidRPr="002B75AA">
              <w:rPr>
                <w:rFonts w:eastAsia="Times New Roman" w:cs="Arial"/>
                <w:sz w:val="20"/>
                <w:szCs w:val="20"/>
              </w:rPr>
              <w:t xml:space="preserve"> galiojimo laikotarpį.</w:t>
            </w:r>
          </w:p>
        </w:tc>
      </w:tr>
      <w:tr w:rsidR="002B75AA" w:rsidRPr="002B75AA" w14:paraId="08470370"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7B471A6"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7078BA7A" w14:textId="77777777" w:rsidR="00826FBD" w:rsidRPr="002B75AA" w:rsidRDefault="00826FBD" w:rsidP="00410BA2">
            <w:pPr>
              <w:pStyle w:val="ListParagraph"/>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cs="Arial"/>
                <w:sz w:val="20"/>
                <w:szCs w:val="20"/>
              </w:rPr>
              <w:t xml:space="preserve">Jei garantinio laikotarpio metu įvyko išankstinis įspėjimas apie galimą diskų gedimą (angl. </w:t>
            </w:r>
            <w:proofErr w:type="spellStart"/>
            <w:r w:rsidRPr="002B75AA">
              <w:rPr>
                <w:rFonts w:cs="Arial"/>
                <w:sz w:val="20"/>
                <w:szCs w:val="20"/>
              </w:rPr>
              <w:t>prefailure</w:t>
            </w:r>
            <w:proofErr w:type="spellEnd"/>
            <w:r w:rsidRPr="002B75AA">
              <w:rPr>
                <w:rFonts w:cs="Arial"/>
                <w:sz w:val="20"/>
                <w:szCs w:val="20"/>
              </w:rPr>
              <w:t xml:space="preserve"> </w:t>
            </w:r>
            <w:proofErr w:type="spellStart"/>
            <w:r w:rsidRPr="002B75AA">
              <w:rPr>
                <w:rFonts w:cs="Arial"/>
                <w:sz w:val="20"/>
                <w:szCs w:val="20"/>
              </w:rPr>
              <w:t>warranty</w:t>
            </w:r>
            <w:proofErr w:type="spellEnd"/>
            <w:r w:rsidRPr="002B75AA">
              <w:rPr>
                <w:rFonts w:cs="Arial"/>
                <w:sz w:val="20"/>
                <w:szCs w:val="20"/>
              </w:rPr>
              <w:t>), diskai turi būti keičiami.</w:t>
            </w:r>
          </w:p>
          <w:p w14:paraId="6296DDF8" w14:textId="77777777" w:rsidR="00826FBD" w:rsidRPr="002B75AA" w:rsidRDefault="00826FBD" w:rsidP="00410BA2">
            <w:pPr>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lastRenderedPageBreak/>
              <w:t>Garantinio aptarnavimo laikotarpiu keičiami diskai turi būti paliekami Pirkėjui.</w:t>
            </w:r>
          </w:p>
          <w:p w14:paraId="50CE527A" w14:textId="77777777" w:rsidR="00826FBD" w:rsidRPr="002B75AA" w:rsidRDefault="00826FBD" w:rsidP="00410BA2">
            <w:pPr>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 xml:space="preserve">Diskams gamintojo garantija turi galioti tokį terminą, koks nustatytas </w:t>
            </w:r>
            <w:proofErr w:type="spellStart"/>
            <w:r w:rsidRPr="002B75AA">
              <w:rPr>
                <w:rFonts w:eastAsia="Times New Roman" w:cs="Arial"/>
                <w:sz w:val="20"/>
                <w:szCs w:val="20"/>
                <w:bdr w:val="none" w:sz="0" w:space="0" w:color="auto" w:frame="1"/>
                <w:lang w:eastAsia="lt-LT"/>
              </w:rPr>
              <w:t>failinei</w:t>
            </w:r>
            <w:proofErr w:type="spellEnd"/>
            <w:r w:rsidRPr="002B75AA">
              <w:rPr>
                <w:rFonts w:eastAsia="Times New Roman" w:cs="Arial"/>
                <w:sz w:val="20"/>
                <w:szCs w:val="20"/>
                <w:bdr w:val="none" w:sz="0" w:space="0" w:color="auto" w:frame="1"/>
                <w:lang w:eastAsia="lt-LT"/>
              </w:rPr>
              <w:t xml:space="preserve"> duomenų saugyklai, kurioje yra diskai. </w:t>
            </w:r>
          </w:p>
          <w:p w14:paraId="163EF4EE" w14:textId="77777777" w:rsidR="00826FBD" w:rsidRPr="002B75AA" w:rsidRDefault="00826FBD" w:rsidP="00410BA2">
            <w:pPr>
              <w:numPr>
                <w:ilvl w:val="0"/>
                <w:numId w:val="29"/>
              </w:numPr>
              <w:spacing w:after="160" w:line="259" w:lineRule="auto"/>
              <w:ind w:right="119"/>
              <w:jc w:val="both"/>
              <w:rPr>
                <w:rFonts w:cs="Arial"/>
                <w:sz w:val="20"/>
                <w:szCs w:val="20"/>
              </w:rPr>
            </w:pPr>
            <w:r w:rsidRPr="002B75AA">
              <w:rPr>
                <w:rFonts w:eastAsia="Times New Roman" w:cs="Arial"/>
                <w:sz w:val="20"/>
                <w:szCs w:val="20"/>
                <w:bdr w:val="none" w:sz="0" w:space="0" w:color="auto" w:frame="1"/>
                <w:lang w:eastAsia="lt-LT"/>
              </w:rPr>
              <w:t>Garantinio aptarnavimo laikotarpio metu turi būti nemokamai teikiamos naujos programinės įrangos versijos ir</w:t>
            </w:r>
            <w:r w:rsidRPr="002B75AA">
              <w:rPr>
                <w:rFonts w:eastAsia="Times New Roman" w:cs="Arial"/>
                <w:sz w:val="20"/>
                <w:szCs w:val="20"/>
              </w:rPr>
              <w:t xml:space="preserve"> naudojamų versijų atnaujinimai bei pataisymai. </w:t>
            </w:r>
            <w:r w:rsidRPr="002B75AA">
              <w:rPr>
                <w:rFonts w:cs="Arial"/>
                <w:sz w:val="20"/>
                <w:szCs w:val="20"/>
              </w:rPr>
              <w:t>Pirkėjo darbuotojams turi būti užtikrinama galimybė atsisiųsti jas iš gamintojo puslapio. </w:t>
            </w:r>
          </w:p>
        </w:tc>
      </w:tr>
      <w:tr w:rsidR="002B75AA" w:rsidRPr="002B75AA" w14:paraId="15A245D3"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75BA346"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01938821" w14:textId="77777777" w:rsidR="00826FBD" w:rsidRPr="002B75AA" w:rsidRDefault="00826FBD" w:rsidP="00667F94">
            <w:pPr>
              <w:spacing w:after="160" w:line="259" w:lineRule="auto"/>
              <w:ind w:left="43" w:right="119" w:firstLine="0"/>
              <w:jc w:val="both"/>
              <w:rPr>
                <w:rFonts w:eastAsia="Times New Roman" w:cs="Arial"/>
                <w:sz w:val="20"/>
                <w:szCs w:val="20"/>
                <w:bdr w:val="none" w:sz="0" w:space="0" w:color="auto" w:frame="1"/>
                <w:lang w:eastAsia="lt-LT"/>
              </w:rPr>
            </w:pPr>
            <w:proofErr w:type="spellStart"/>
            <w:r w:rsidRPr="002B75AA">
              <w:rPr>
                <w:rFonts w:eastAsia="Times New Roman" w:cs="Arial"/>
                <w:sz w:val="20"/>
                <w:szCs w:val="20"/>
                <w:bdr w:val="none" w:sz="0" w:space="0" w:color="auto" w:frame="1"/>
                <w:lang w:eastAsia="lt-LT"/>
              </w:rPr>
              <w:t>Failinės</w:t>
            </w:r>
            <w:proofErr w:type="spellEnd"/>
            <w:r w:rsidRPr="002B75AA">
              <w:rPr>
                <w:rFonts w:eastAsia="Times New Roman" w:cs="Arial"/>
                <w:sz w:val="20"/>
                <w:szCs w:val="20"/>
                <w:bdr w:val="none" w:sz="0" w:space="0" w:color="auto" w:frame="1"/>
                <w:lang w:eastAsia="lt-LT"/>
              </w:rPr>
              <w:t xml:space="preserve"> duomenų saugyklos valdikliai turi:</w:t>
            </w:r>
          </w:p>
          <w:p w14:paraId="13DA0959" w14:textId="77777777" w:rsidR="00826FBD" w:rsidRPr="002B75AA" w:rsidRDefault="00826FBD" w:rsidP="00410BA2">
            <w:pPr>
              <w:pStyle w:val="ListParagraph"/>
              <w:numPr>
                <w:ilvl w:val="0"/>
                <w:numId w:val="30"/>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užtikrinti aukštą patikimumą;</w:t>
            </w:r>
          </w:p>
          <w:p w14:paraId="2EA54705" w14:textId="77777777" w:rsidR="00826FBD" w:rsidRPr="002B75AA" w:rsidRDefault="00826FBD" w:rsidP="00410BA2">
            <w:pPr>
              <w:numPr>
                <w:ilvl w:val="0"/>
                <w:numId w:val="30"/>
              </w:numPr>
              <w:spacing w:after="160" w:line="259" w:lineRule="auto"/>
              <w:ind w:right="119"/>
              <w:jc w:val="both"/>
              <w:rPr>
                <w:rFonts w:cs="Arial"/>
                <w:sz w:val="20"/>
                <w:szCs w:val="20"/>
                <w:lang w:val="it-IT"/>
              </w:rPr>
            </w:pPr>
            <w:r w:rsidRPr="002B75AA">
              <w:rPr>
                <w:rFonts w:eastAsia="Times New Roman" w:cs="Arial"/>
                <w:sz w:val="20"/>
                <w:szCs w:val="20"/>
                <w:lang w:eastAsia="sv-SE"/>
              </w:rPr>
              <w:t xml:space="preserve">leisti dirbti arba </w:t>
            </w:r>
            <w:proofErr w:type="spellStart"/>
            <w:r w:rsidRPr="002B75AA">
              <w:rPr>
                <w:rFonts w:eastAsia="Times New Roman" w:cs="Arial"/>
                <w:sz w:val="20"/>
                <w:szCs w:val="20"/>
                <w:lang w:eastAsia="sv-SE"/>
              </w:rPr>
              <w:t>active-active</w:t>
            </w:r>
            <w:proofErr w:type="spellEnd"/>
            <w:r w:rsidRPr="002B75AA">
              <w:rPr>
                <w:rFonts w:eastAsia="Times New Roman" w:cs="Arial"/>
                <w:sz w:val="20"/>
                <w:szCs w:val="20"/>
                <w:lang w:eastAsia="sv-SE"/>
              </w:rPr>
              <w:t xml:space="preserve"> arba </w:t>
            </w:r>
            <w:proofErr w:type="spellStart"/>
            <w:r w:rsidRPr="002B75AA">
              <w:rPr>
                <w:rFonts w:eastAsia="Times New Roman" w:cs="Arial"/>
                <w:sz w:val="20"/>
                <w:szCs w:val="20"/>
                <w:lang w:eastAsia="sv-SE"/>
              </w:rPr>
              <w:t>active-passive</w:t>
            </w:r>
            <w:proofErr w:type="spellEnd"/>
            <w:r w:rsidRPr="002B75AA">
              <w:rPr>
                <w:rFonts w:eastAsia="Times New Roman" w:cs="Arial"/>
                <w:sz w:val="20"/>
                <w:szCs w:val="20"/>
                <w:lang w:eastAsia="sv-SE"/>
              </w:rPr>
              <w:t xml:space="preserve"> režimu.</w:t>
            </w:r>
          </w:p>
        </w:tc>
      </w:tr>
      <w:tr w:rsidR="002B75AA" w:rsidRPr="002B75AA" w14:paraId="21DDE38D"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D5D77ED"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5CE66C5" w14:textId="77777777" w:rsidR="00826FBD" w:rsidRPr="002B75AA" w:rsidRDefault="00826FBD" w:rsidP="00667F94">
            <w:pPr>
              <w:tabs>
                <w:tab w:val="left" w:pos="322"/>
              </w:tabs>
              <w:spacing w:beforeAutospacing="1" w:line="239" w:lineRule="atLeast"/>
              <w:ind w:left="43" w:firstLine="0"/>
              <w:jc w:val="both"/>
              <w:rPr>
                <w:rFonts w:eastAsia="Times New Roman" w:cs="Arial"/>
                <w:sz w:val="20"/>
                <w:szCs w:val="20"/>
                <w:lang w:eastAsia="sv-SE"/>
              </w:rPr>
            </w:pPr>
            <w:r w:rsidRPr="002B75AA">
              <w:rPr>
                <w:rFonts w:eastAsia="Times New Roman" w:cs="Arial"/>
                <w:sz w:val="20"/>
                <w:szCs w:val="20"/>
                <w:lang w:eastAsia="sv-SE"/>
              </w:rPr>
              <w:t xml:space="preserve">Saugyklos tipas - turi būti </w:t>
            </w:r>
            <w:proofErr w:type="spellStart"/>
            <w:r w:rsidRPr="002B75AA">
              <w:rPr>
                <w:rFonts w:eastAsia="Times New Roman" w:cs="Arial"/>
                <w:sz w:val="20"/>
                <w:szCs w:val="20"/>
                <w:lang w:eastAsia="sv-SE"/>
              </w:rPr>
              <w:t>failinė</w:t>
            </w:r>
            <w:proofErr w:type="spellEnd"/>
            <w:r w:rsidRPr="002B75AA">
              <w:rPr>
                <w:rFonts w:eastAsia="Times New Roman" w:cs="Arial"/>
                <w:sz w:val="20"/>
                <w:szCs w:val="20"/>
                <w:lang w:eastAsia="sv-SE"/>
              </w:rPr>
              <w:t>, objektinė.</w:t>
            </w:r>
          </w:p>
          <w:p w14:paraId="6A498771" w14:textId="77777777" w:rsidR="00826FBD" w:rsidRPr="002B75AA" w:rsidRDefault="00826FBD" w:rsidP="00667F94">
            <w:pPr>
              <w:spacing w:after="160" w:line="259" w:lineRule="auto"/>
              <w:ind w:left="43" w:right="119" w:firstLine="0"/>
              <w:jc w:val="both"/>
              <w:rPr>
                <w:rFonts w:cs="Arial"/>
                <w:sz w:val="20"/>
                <w:szCs w:val="20"/>
              </w:rPr>
            </w:pPr>
          </w:p>
        </w:tc>
      </w:tr>
      <w:tr w:rsidR="002B75AA" w:rsidRPr="002B75AA" w14:paraId="3E7EDBF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86F6878" w14:textId="77777777" w:rsidR="00826FBD" w:rsidRPr="002B75AA" w:rsidRDefault="00826FBD" w:rsidP="00410BA2">
            <w:pPr>
              <w:numPr>
                <w:ilvl w:val="0"/>
                <w:numId w:val="25"/>
              </w:numPr>
              <w:spacing w:after="160" w:line="259" w:lineRule="auto"/>
              <w:rPr>
                <w:rFonts w:cs="Arial"/>
                <w:sz w:val="20"/>
                <w:szCs w:val="20"/>
                <w:lang w:val="en-US"/>
              </w:rPr>
            </w:pPr>
            <w:r w:rsidRPr="002B75AA">
              <w:rPr>
                <w:rFonts w:cs="Arial"/>
                <w:sz w:val="20"/>
                <w:szCs w:val="20"/>
                <w:lang w:val="en-US"/>
              </w:rPr>
              <w:t> </w:t>
            </w:r>
          </w:p>
        </w:tc>
        <w:tc>
          <w:tcPr>
            <w:tcW w:w="8766" w:type="dxa"/>
            <w:tcBorders>
              <w:top w:val="single" w:sz="6" w:space="0" w:color="auto"/>
              <w:left w:val="single" w:sz="6" w:space="0" w:color="auto"/>
              <w:bottom w:val="single" w:sz="6" w:space="0" w:color="auto"/>
              <w:right w:val="single" w:sz="6" w:space="0" w:color="auto"/>
            </w:tcBorders>
            <w:hideMark/>
          </w:tcPr>
          <w:p w14:paraId="4507B20A" w14:textId="77777777" w:rsidR="00826FBD" w:rsidRPr="002B75AA" w:rsidRDefault="00826FBD" w:rsidP="00410BA2">
            <w:pPr>
              <w:pStyle w:val="ListParagraph"/>
              <w:numPr>
                <w:ilvl w:val="0"/>
                <w:numId w:val="31"/>
              </w:numPr>
              <w:spacing w:after="160" w:line="259" w:lineRule="auto"/>
              <w:ind w:right="119"/>
              <w:jc w:val="both"/>
              <w:rPr>
                <w:rFonts w:eastAsia="Times New Roman" w:cs="Arial"/>
                <w:sz w:val="20"/>
                <w:szCs w:val="20"/>
                <w:lang w:eastAsia="sv-SE"/>
              </w:rPr>
            </w:pPr>
            <w:r w:rsidRPr="002B75AA">
              <w:rPr>
                <w:rFonts w:eastAsia="Times New Roman" w:cs="Arial"/>
                <w:sz w:val="20"/>
                <w:szCs w:val="20"/>
                <w:lang w:eastAsia="sv-SE"/>
              </w:rPr>
              <w:t>Kiekvienas iš valdiklių turi turėti ne mažiau kaip 8 (aštuonias) 25/100Gbe LAN sąsajas.</w:t>
            </w:r>
          </w:p>
          <w:p w14:paraId="5345F96E" w14:textId="77777777" w:rsidR="00826FBD" w:rsidRPr="002B75AA" w:rsidRDefault="00826FBD" w:rsidP="00410BA2">
            <w:pPr>
              <w:numPr>
                <w:ilvl w:val="0"/>
                <w:numId w:val="31"/>
              </w:numPr>
              <w:spacing w:after="160" w:line="259" w:lineRule="auto"/>
              <w:ind w:right="119"/>
              <w:jc w:val="both"/>
              <w:rPr>
                <w:rFonts w:cs="Arial"/>
                <w:sz w:val="20"/>
                <w:szCs w:val="20"/>
              </w:rPr>
            </w:pPr>
            <w:r w:rsidRPr="002B75AA">
              <w:rPr>
                <w:rFonts w:eastAsia="Times New Roman" w:cs="Arial"/>
                <w:sz w:val="20"/>
                <w:szCs w:val="20"/>
                <w:lang w:eastAsia="sv-SE"/>
              </w:rPr>
              <w:t xml:space="preserve">Kiekviename iš valdiklių turi būti ne mažiau kaip 1 (viena) dedikuota </w:t>
            </w:r>
            <w:r w:rsidRPr="002B75AA">
              <w:rPr>
                <w:rFonts w:eastAsia="Times New Roman" w:cs="Arial"/>
                <w:sz w:val="20"/>
                <w:szCs w:val="20"/>
              </w:rPr>
              <w:t xml:space="preserve">1Gb Base-T </w:t>
            </w:r>
            <w:r w:rsidRPr="002B75AA">
              <w:rPr>
                <w:rFonts w:eastAsia="Times New Roman" w:cs="Arial"/>
                <w:sz w:val="20"/>
                <w:szCs w:val="20"/>
                <w:lang w:eastAsia="sv-SE"/>
              </w:rPr>
              <w:t>valdymo</w:t>
            </w:r>
            <w:r w:rsidRPr="002B75AA">
              <w:rPr>
                <w:rFonts w:eastAsia="Times New Roman" w:cs="Arial"/>
                <w:sz w:val="20"/>
                <w:szCs w:val="20"/>
              </w:rPr>
              <w:t xml:space="preserve"> sąsaja.</w:t>
            </w:r>
          </w:p>
        </w:tc>
      </w:tr>
      <w:tr w:rsidR="002B75AA" w:rsidRPr="002B75AA" w14:paraId="0B52B388"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3C92E88"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780AD9CA" w14:textId="77777777" w:rsidR="00826FBD" w:rsidRPr="002B75AA" w:rsidRDefault="00826FBD" w:rsidP="00410BA2">
            <w:pPr>
              <w:pStyle w:val="ListParagraph"/>
              <w:numPr>
                <w:ilvl w:val="0"/>
                <w:numId w:val="32"/>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ne mažiau kaip 1,2 </w:t>
            </w:r>
            <w:proofErr w:type="spellStart"/>
            <w:r w:rsidRPr="002B75AA">
              <w:rPr>
                <w:rFonts w:eastAsia="Times New Roman" w:cs="Arial"/>
                <w:sz w:val="20"/>
                <w:szCs w:val="20"/>
              </w:rPr>
              <w:t>PiB</w:t>
            </w:r>
            <w:proofErr w:type="spellEnd"/>
            <w:r w:rsidRPr="002B75AA">
              <w:rPr>
                <w:rFonts w:eastAsia="Times New Roman" w:cs="Arial"/>
                <w:sz w:val="20"/>
                <w:szCs w:val="20"/>
              </w:rPr>
              <w:t xml:space="preserve">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p w14:paraId="53521809" w14:textId="77777777" w:rsidR="00826FBD" w:rsidRPr="002B75AA" w:rsidRDefault="00826FBD" w:rsidP="00410BA2">
            <w:pPr>
              <w:numPr>
                <w:ilvl w:val="0"/>
                <w:numId w:val="32"/>
              </w:numPr>
              <w:spacing w:after="160" w:line="259" w:lineRule="auto"/>
              <w:ind w:right="119"/>
              <w:jc w:val="both"/>
              <w:rPr>
                <w:rFonts w:eastAsia="Times New Roman" w:cs="Arial"/>
                <w:sz w:val="20"/>
                <w:szCs w:val="20"/>
              </w:rPr>
            </w:pPr>
            <w:r w:rsidRPr="002B75AA">
              <w:rPr>
                <w:rFonts w:eastAsia="Times New Roman" w:cs="Arial"/>
                <w:sz w:val="20"/>
                <w:szCs w:val="20"/>
              </w:rPr>
              <w:t>Naudinga talpa turi būti apsaugota nuo ne mažiau kaip 2 (dviejų) bet kurių diskų gedimo.</w:t>
            </w:r>
          </w:p>
          <w:p w14:paraId="0F7102A4" w14:textId="77777777" w:rsidR="00826FBD" w:rsidRPr="002B75AA" w:rsidRDefault="00826FBD" w:rsidP="00410BA2">
            <w:pPr>
              <w:numPr>
                <w:ilvl w:val="0"/>
                <w:numId w:val="32"/>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pateikti papildomi diskai (angl. spare </w:t>
            </w:r>
            <w:proofErr w:type="spellStart"/>
            <w:r w:rsidRPr="002B75AA">
              <w:rPr>
                <w:rFonts w:eastAsia="Times New Roman" w:cs="Arial"/>
                <w:sz w:val="20"/>
                <w:szCs w:val="20"/>
              </w:rPr>
              <w:t>disks</w:t>
            </w:r>
            <w:proofErr w:type="spellEnd"/>
            <w:r w:rsidRPr="002B75AA">
              <w:rPr>
                <w:rFonts w:eastAsia="Times New Roman" w:cs="Arial"/>
                <w:sz w:val="20"/>
                <w:szCs w:val="20"/>
              </w:rPr>
              <w:t xml:space="preserve">) arba palikta laisva erdvė (angl. spare </w:t>
            </w:r>
            <w:proofErr w:type="spellStart"/>
            <w:r w:rsidRPr="002B75AA">
              <w:rPr>
                <w:rFonts w:eastAsia="Times New Roman" w:cs="Arial"/>
                <w:sz w:val="20"/>
                <w:szCs w:val="20"/>
              </w:rPr>
              <w:t>space</w:t>
            </w:r>
            <w:proofErr w:type="spellEnd"/>
            <w:r w:rsidRPr="002B75AA">
              <w:rPr>
                <w:rFonts w:eastAsia="Times New Roman" w:cs="Arial"/>
                <w:sz w:val="20"/>
                <w:szCs w:val="20"/>
              </w:rPr>
              <w:t xml:space="preserve">), kurių kiekis arba talpa paskaičiuojama pagal gamintojo gerąsias praktikas (angl. best </w:t>
            </w:r>
            <w:proofErr w:type="spellStart"/>
            <w:r w:rsidRPr="002B75AA">
              <w:rPr>
                <w:rFonts w:eastAsia="Times New Roman" w:cs="Arial"/>
                <w:sz w:val="20"/>
                <w:szCs w:val="20"/>
              </w:rPr>
              <w:t>practice</w:t>
            </w:r>
            <w:proofErr w:type="spellEnd"/>
            <w:r w:rsidRPr="002B75AA">
              <w:rPr>
                <w:rFonts w:eastAsia="Times New Roman" w:cs="Arial"/>
                <w:sz w:val="20"/>
                <w:szCs w:val="20"/>
              </w:rPr>
              <w:t>) ir tai turi būti neįskaičiuota į naudingą talpą.</w:t>
            </w:r>
          </w:p>
          <w:p w14:paraId="7D7EFA3B" w14:textId="77777777" w:rsidR="00826FBD" w:rsidRPr="002B75AA" w:rsidRDefault="00826FBD" w:rsidP="00410BA2">
            <w:pPr>
              <w:numPr>
                <w:ilvl w:val="0"/>
                <w:numId w:val="32"/>
              </w:numPr>
              <w:spacing w:after="160" w:line="259" w:lineRule="auto"/>
              <w:ind w:right="119"/>
              <w:jc w:val="both"/>
              <w:rPr>
                <w:rFonts w:cs="Arial"/>
                <w:sz w:val="20"/>
                <w:szCs w:val="20"/>
              </w:rPr>
            </w:pPr>
            <w:r w:rsidRPr="002B75AA">
              <w:rPr>
                <w:rFonts w:eastAsia="Times New Roman" w:cs="Arial"/>
                <w:sz w:val="20"/>
                <w:szCs w:val="20"/>
              </w:rPr>
              <w:t>Pateikiamas diskų kiekis turi užtikrinti keliamus našumo reikalavimus.</w:t>
            </w:r>
          </w:p>
        </w:tc>
      </w:tr>
      <w:tr w:rsidR="002B75AA" w:rsidRPr="002B75AA" w14:paraId="7528DFB4"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7EBE12E3"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CE78E4B" w14:textId="77777777" w:rsidR="00826FBD" w:rsidRPr="002B75AA" w:rsidRDefault="00826FBD" w:rsidP="00410BA2">
            <w:pPr>
              <w:pStyle w:val="ListParagraph"/>
              <w:numPr>
                <w:ilvl w:val="0"/>
                <w:numId w:val="33"/>
              </w:numPr>
              <w:spacing w:after="160" w:line="259" w:lineRule="auto"/>
              <w:ind w:right="119"/>
              <w:jc w:val="both"/>
              <w:rPr>
                <w:rFonts w:eastAsia="Times New Roman" w:cs="Arial"/>
                <w:sz w:val="20"/>
                <w:szCs w:val="20"/>
              </w:rPr>
            </w:pPr>
            <w:r w:rsidRPr="002B75AA">
              <w:rPr>
                <w:rFonts w:eastAsia="Times New Roman" w:cs="Arial"/>
                <w:sz w:val="20"/>
                <w:szCs w:val="20"/>
              </w:rPr>
              <w:t xml:space="preserve">Esant poreikiui turi būti galimybė plėsti </w:t>
            </w:r>
            <w:proofErr w:type="spellStart"/>
            <w:r w:rsidRPr="002B75AA">
              <w:rPr>
                <w:rFonts w:eastAsia="Times New Roman" w:cs="Arial"/>
                <w:sz w:val="20"/>
                <w:szCs w:val="20"/>
              </w:rPr>
              <w:t>failinę</w:t>
            </w:r>
            <w:proofErr w:type="spellEnd"/>
            <w:r w:rsidRPr="002B75AA">
              <w:rPr>
                <w:rFonts w:eastAsia="Times New Roman" w:cs="Arial"/>
                <w:sz w:val="20"/>
                <w:szCs w:val="20"/>
              </w:rPr>
              <w:t xml:space="preserve"> duomenų saugyklą nejungiant papildomų valdiklių.</w:t>
            </w:r>
          </w:p>
          <w:p w14:paraId="3A4AA897" w14:textId="77777777" w:rsidR="00826FBD" w:rsidRPr="002B75AA" w:rsidRDefault="00826FBD" w:rsidP="00410BA2">
            <w:pPr>
              <w:numPr>
                <w:ilvl w:val="0"/>
                <w:numId w:val="33"/>
              </w:numPr>
              <w:spacing w:after="160" w:line="259" w:lineRule="auto"/>
              <w:ind w:right="119"/>
              <w:jc w:val="both"/>
              <w:rPr>
                <w:rFonts w:eastAsia="Times New Roman" w:cs="Arial"/>
                <w:sz w:val="20"/>
                <w:szCs w:val="20"/>
              </w:rPr>
            </w:pPr>
            <w:r w:rsidRPr="002B75AA">
              <w:rPr>
                <w:rFonts w:eastAsia="Times New Roman" w:cs="Arial"/>
                <w:sz w:val="20"/>
                <w:szCs w:val="20"/>
              </w:rPr>
              <w:t xml:space="preserve">Plėtimas turi būti atliekamas nestabdant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darbo.</w:t>
            </w:r>
          </w:p>
          <w:p w14:paraId="5D327E6C" w14:textId="77777777" w:rsidR="00826FBD" w:rsidRPr="002B75AA" w:rsidRDefault="00826FBD" w:rsidP="00410BA2">
            <w:pPr>
              <w:numPr>
                <w:ilvl w:val="0"/>
                <w:numId w:val="33"/>
              </w:numPr>
              <w:spacing w:after="160" w:line="259" w:lineRule="auto"/>
              <w:ind w:right="119"/>
              <w:jc w:val="both"/>
              <w:rPr>
                <w:rFonts w:cs="Arial"/>
                <w:sz w:val="20"/>
                <w:szCs w:val="20"/>
                <w:lang w:val="it-IT"/>
              </w:rPr>
            </w:pPr>
            <w:r w:rsidRPr="002B75AA">
              <w:rPr>
                <w:rFonts w:eastAsia="Times New Roman" w:cs="Arial"/>
                <w:sz w:val="20"/>
                <w:szCs w:val="20"/>
              </w:rPr>
              <w:t>Turi būti palaikoma „</w:t>
            </w:r>
            <w:proofErr w:type="spellStart"/>
            <w:r w:rsidRPr="002B75AA">
              <w:rPr>
                <w:rFonts w:eastAsia="Times New Roman" w:cs="Arial"/>
                <w:sz w:val="20"/>
                <w:szCs w:val="20"/>
              </w:rPr>
              <w:t>scale-out</w:t>
            </w:r>
            <w:proofErr w:type="spellEnd"/>
            <w:r w:rsidRPr="002B75AA">
              <w:rPr>
                <w:rFonts w:eastAsia="Times New Roman" w:cs="Arial"/>
                <w:sz w:val="20"/>
                <w:szCs w:val="20"/>
              </w:rPr>
              <w:t>“ architektūra.</w:t>
            </w:r>
          </w:p>
        </w:tc>
      </w:tr>
      <w:tr w:rsidR="002B75AA" w:rsidRPr="002B75AA" w14:paraId="167C070C"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3C1B00DD"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72FCFD84" w14:textId="77777777" w:rsidR="00826FBD" w:rsidRPr="002B75AA" w:rsidRDefault="00826FBD" w:rsidP="00667F94">
            <w:pPr>
              <w:spacing w:after="160" w:line="259" w:lineRule="auto"/>
              <w:ind w:left="43" w:right="119" w:firstLine="0"/>
              <w:jc w:val="both"/>
              <w:rPr>
                <w:rFonts w:eastAsia="Times New Roman" w:cs="Arial"/>
                <w:sz w:val="20"/>
                <w:szCs w:val="20"/>
              </w:rPr>
            </w:pPr>
            <w:r w:rsidRPr="002B75AA">
              <w:rPr>
                <w:rFonts w:eastAsia="Times New Roman" w:cs="Arial"/>
                <w:sz w:val="20"/>
                <w:szCs w:val="20"/>
              </w:rPr>
              <w:t>Turi būti palaikomi šie protokolai:</w:t>
            </w:r>
          </w:p>
          <w:p w14:paraId="6E96ABFC" w14:textId="77777777" w:rsidR="00826FBD" w:rsidRPr="002B75AA" w:rsidRDefault="00826FBD" w:rsidP="00410BA2">
            <w:pPr>
              <w:pStyle w:val="ListParagraph"/>
              <w:numPr>
                <w:ilvl w:val="0"/>
                <w:numId w:val="34"/>
              </w:numPr>
              <w:spacing w:after="160" w:line="259" w:lineRule="auto"/>
              <w:ind w:right="119"/>
              <w:jc w:val="both"/>
              <w:rPr>
                <w:rFonts w:eastAsia="Times New Roman" w:cs="Arial"/>
                <w:sz w:val="20"/>
                <w:szCs w:val="20"/>
              </w:rPr>
            </w:pPr>
            <w:r w:rsidRPr="002B75AA">
              <w:rPr>
                <w:rFonts w:eastAsia="Times New Roman" w:cs="Arial"/>
                <w:sz w:val="20"/>
                <w:szCs w:val="20"/>
              </w:rPr>
              <w:t>NFS3/4;</w:t>
            </w:r>
          </w:p>
          <w:p w14:paraId="2550C647" w14:textId="77777777" w:rsidR="00826FBD" w:rsidRPr="002B75AA" w:rsidRDefault="00826FBD" w:rsidP="00410BA2">
            <w:pPr>
              <w:numPr>
                <w:ilvl w:val="0"/>
                <w:numId w:val="34"/>
              </w:numPr>
              <w:spacing w:after="160" w:line="259" w:lineRule="auto"/>
              <w:ind w:right="119"/>
              <w:jc w:val="both"/>
              <w:rPr>
                <w:rFonts w:eastAsia="Times New Roman" w:cs="Arial"/>
                <w:sz w:val="20"/>
                <w:szCs w:val="20"/>
              </w:rPr>
            </w:pPr>
            <w:r w:rsidRPr="002B75AA">
              <w:rPr>
                <w:rFonts w:eastAsia="Times New Roman" w:cs="Arial"/>
                <w:sz w:val="20"/>
                <w:szCs w:val="20"/>
              </w:rPr>
              <w:t>SMB2/3;</w:t>
            </w:r>
          </w:p>
          <w:p w14:paraId="26D362A4" w14:textId="77777777" w:rsidR="00826FBD" w:rsidRPr="002B75AA" w:rsidRDefault="00826FBD" w:rsidP="00410BA2">
            <w:pPr>
              <w:numPr>
                <w:ilvl w:val="0"/>
                <w:numId w:val="34"/>
              </w:numPr>
              <w:spacing w:after="160" w:line="259" w:lineRule="auto"/>
              <w:ind w:right="119"/>
              <w:jc w:val="both"/>
              <w:rPr>
                <w:rFonts w:cs="Arial"/>
                <w:sz w:val="20"/>
                <w:szCs w:val="20"/>
                <w:lang w:val="it-IT"/>
              </w:rPr>
            </w:pPr>
            <w:r w:rsidRPr="002B75AA">
              <w:rPr>
                <w:rFonts w:eastAsia="Times New Roman" w:cs="Arial"/>
                <w:sz w:val="20"/>
                <w:szCs w:val="20"/>
              </w:rPr>
              <w:t>S3.</w:t>
            </w:r>
          </w:p>
        </w:tc>
      </w:tr>
      <w:tr w:rsidR="002B75AA" w:rsidRPr="002B75AA" w14:paraId="5B25F0F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F270631"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07254D70" w14:textId="77777777" w:rsidR="00826FBD" w:rsidRPr="002B75AA" w:rsidRDefault="00826FBD" w:rsidP="00410BA2">
            <w:pPr>
              <w:pStyle w:val="ListParagraph"/>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NFS3/4 protokolo našumas turi būti 8-15 GB/s.</w:t>
            </w:r>
          </w:p>
          <w:p w14:paraId="3D1867AD" w14:textId="77777777" w:rsidR="00826FBD" w:rsidRPr="002B75AA" w:rsidRDefault="00826FBD" w:rsidP="00410BA2">
            <w:pPr>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SMB2/3 protokolo našumas turi būti 8-15 GB/s.</w:t>
            </w:r>
          </w:p>
          <w:p w14:paraId="6C4E3535" w14:textId="77777777" w:rsidR="00826FBD" w:rsidRPr="002B75AA" w:rsidRDefault="00826FBD" w:rsidP="00410BA2">
            <w:pPr>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S3 protokolo našumas turi būti 8-15 GB/s.</w:t>
            </w:r>
          </w:p>
          <w:p w14:paraId="0F5C1889" w14:textId="77777777" w:rsidR="00826FBD" w:rsidRPr="002B75AA" w:rsidRDefault="00826FBD" w:rsidP="00410BA2">
            <w:pPr>
              <w:numPr>
                <w:ilvl w:val="0"/>
                <w:numId w:val="35"/>
              </w:numPr>
              <w:spacing w:after="160" w:line="259" w:lineRule="auto"/>
              <w:ind w:right="119"/>
              <w:jc w:val="both"/>
              <w:rPr>
                <w:rFonts w:cs="Arial"/>
                <w:sz w:val="20"/>
                <w:szCs w:val="20"/>
              </w:rPr>
            </w:pPr>
            <w:r w:rsidRPr="002B75AA">
              <w:rPr>
                <w:rFonts w:eastAsia="Times New Roman" w:cs="Arial"/>
                <w:sz w:val="20"/>
                <w:szCs w:val="20"/>
              </w:rPr>
              <w:t xml:space="preserve">Tiekėjas turi pateikti nuorodą į gamintojo dokumentaciją arba gamintojo internetinį puslapį, kuriame skelbiama našumo informacija arba našumo </w:t>
            </w:r>
            <w:proofErr w:type="spellStart"/>
            <w:r w:rsidRPr="002B75AA">
              <w:rPr>
                <w:rFonts w:eastAsia="Times New Roman" w:cs="Arial"/>
                <w:sz w:val="20"/>
                <w:szCs w:val="20"/>
              </w:rPr>
              <w:t>konfigūratoriaus</w:t>
            </w:r>
            <w:proofErr w:type="spellEnd"/>
            <w:r w:rsidRPr="002B75AA">
              <w:rPr>
                <w:rFonts w:eastAsia="Times New Roman" w:cs="Arial"/>
                <w:sz w:val="20"/>
                <w:szCs w:val="20"/>
              </w:rPr>
              <w:t xml:space="preserve"> ataskaita.</w:t>
            </w:r>
          </w:p>
        </w:tc>
      </w:tr>
      <w:tr w:rsidR="002B75AA" w:rsidRPr="002B75AA" w14:paraId="75F69322"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99B4D70"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5F6A39F" w14:textId="77777777" w:rsidR="00826FBD" w:rsidRPr="002B75AA" w:rsidRDefault="00826FBD" w:rsidP="00410BA2">
            <w:pPr>
              <w:pStyle w:val="ListParagraph"/>
              <w:numPr>
                <w:ilvl w:val="0"/>
                <w:numId w:val="36"/>
              </w:numPr>
              <w:spacing w:after="160" w:line="259" w:lineRule="auto"/>
              <w:ind w:right="119"/>
              <w:jc w:val="both"/>
              <w:rPr>
                <w:rFonts w:eastAsia="Times New Roman" w:cs="Arial"/>
                <w:sz w:val="20"/>
                <w:szCs w:val="20"/>
              </w:rPr>
            </w:pPr>
            <w:proofErr w:type="spellStart"/>
            <w:r w:rsidRPr="002B75AA">
              <w:rPr>
                <w:rFonts w:eastAsia="Times New Roman" w:cs="Arial"/>
                <w:sz w:val="20"/>
                <w:szCs w:val="20"/>
              </w:rPr>
              <w:t>Failinė</w:t>
            </w:r>
            <w:proofErr w:type="spellEnd"/>
            <w:r w:rsidRPr="002B75AA">
              <w:rPr>
                <w:rFonts w:eastAsia="Times New Roman" w:cs="Arial"/>
                <w:sz w:val="20"/>
                <w:szCs w:val="20"/>
              </w:rPr>
              <w:t xml:space="preserve"> duomenų saugykla turi turėti nuotolinio stebėjimo (angl. </w:t>
            </w:r>
            <w:proofErr w:type="spellStart"/>
            <w:r w:rsidRPr="002B75AA">
              <w:rPr>
                <w:rFonts w:eastAsia="Times New Roman" w:cs="Arial"/>
                <w:sz w:val="20"/>
                <w:szCs w:val="20"/>
              </w:rPr>
              <w:t>monitoring</w:t>
            </w:r>
            <w:proofErr w:type="spellEnd"/>
            <w:r w:rsidRPr="002B75AA">
              <w:rPr>
                <w:rFonts w:eastAsia="Times New Roman"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w:t>
            </w:r>
            <w:r w:rsidRPr="002B75AA">
              <w:rPr>
                <w:rFonts w:eastAsia="Times New Roman" w:cs="Arial"/>
                <w:sz w:val="20"/>
                <w:szCs w:val="20"/>
              </w:rPr>
              <w:lastRenderedPageBreak/>
              <w:t>Informacija apie sutrikimus turi būti siunčiama gamintojui ir nuotolinę stebėjimo sistemą administruojantiems Pirkėjo darbuotojams.</w:t>
            </w:r>
          </w:p>
          <w:p w14:paraId="51EFCDBF" w14:textId="77777777" w:rsidR="00826FBD" w:rsidRPr="002B75AA" w:rsidRDefault="00826FBD" w:rsidP="00410BA2">
            <w:pPr>
              <w:numPr>
                <w:ilvl w:val="0"/>
                <w:numId w:val="36"/>
              </w:numPr>
              <w:spacing w:after="160" w:line="259" w:lineRule="auto"/>
              <w:ind w:right="119"/>
              <w:jc w:val="both"/>
              <w:rPr>
                <w:rFonts w:eastAsia="Times New Roman" w:cs="Arial"/>
                <w:sz w:val="20"/>
                <w:szCs w:val="20"/>
              </w:rPr>
            </w:pPr>
            <w:r w:rsidRPr="002B75AA">
              <w:rPr>
                <w:rFonts w:eastAsia="Times New Roman" w:cs="Arial"/>
                <w:sz w:val="20"/>
                <w:szCs w:val="20"/>
              </w:rPr>
              <w:t>Nuotolinio stebėjimo sistema turi užtikinti saugyklų apjungimo į didelio patikimumo telkinį, sudarytą bent iš dviejų duomenų saugyklų, funkcionalumą.</w:t>
            </w:r>
          </w:p>
          <w:p w14:paraId="77B5010F" w14:textId="77777777" w:rsidR="00826FBD" w:rsidRPr="002B75AA" w:rsidRDefault="00826FBD" w:rsidP="00410BA2">
            <w:pPr>
              <w:numPr>
                <w:ilvl w:val="0"/>
                <w:numId w:val="36"/>
              </w:numPr>
              <w:spacing w:after="160" w:line="259" w:lineRule="auto"/>
              <w:ind w:right="119"/>
              <w:jc w:val="both"/>
              <w:rPr>
                <w:rFonts w:eastAsia="Times New Roman" w:cs="Arial"/>
                <w:sz w:val="20"/>
                <w:szCs w:val="20"/>
              </w:rPr>
            </w:pPr>
            <w:proofErr w:type="spellStart"/>
            <w:r w:rsidRPr="002B75AA">
              <w:rPr>
                <w:rFonts w:eastAsia="Times New Roman" w:cs="Arial"/>
                <w:sz w:val="20"/>
                <w:szCs w:val="20"/>
              </w:rPr>
              <w:t>Failinė</w:t>
            </w:r>
            <w:proofErr w:type="spellEnd"/>
            <w:r w:rsidRPr="002B75AA">
              <w:rPr>
                <w:rFonts w:eastAsia="Times New Roman" w:cs="Arial"/>
                <w:sz w:val="20"/>
                <w:szCs w:val="20"/>
              </w:rPr>
              <w:t xml:space="preserve"> duomenų saugykla valdiklių lygyje turi palaikyti replikavimą.</w:t>
            </w:r>
          </w:p>
        </w:tc>
      </w:tr>
      <w:tr w:rsidR="002B75AA" w:rsidRPr="002B75AA" w14:paraId="5AD55C1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F7774C4"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74C74EF4" w14:textId="77777777" w:rsidR="00826FBD" w:rsidRPr="002B75AA" w:rsidRDefault="00826FBD" w:rsidP="00410BA2">
            <w:pPr>
              <w:pStyle w:val="ListParagraph"/>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galimybė atlikti momentinį kopijavimą vienos saugyklos ribose (angl. </w:t>
            </w:r>
            <w:proofErr w:type="spellStart"/>
            <w:r w:rsidRPr="002B75AA">
              <w:rPr>
                <w:rFonts w:eastAsia="Times New Roman" w:cs="Arial"/>
                <w:sz w:val="20"/>
                <w:szCs w:val="20"/>
              </w:rPr>
              <w:t>Snapshot</w:t>
            </w:r>
            <w:proofErr w:type="spellEnd"/>
            <w:r w:rsidRPr="002B75AA">
              <w:rPr>
                <w:rFonts w:eastAsia="Times New Roman" w:cs="Arial"/>
                <w:sz w:val="20"/>
                <w:szCs w:val="20"/>
              </w:rPr>
              <w:t xml:space="preserve">) ir pilną (angl. </w:t>
            </w:r>
            <w:proofErr w:type="spellStart"/>
            <w:r w:rsidRPr="002B75AA">
              <w:rPr>
                <w:rFonts w:eastAsia="Times New Roman" w:cs="Arial"/>
                <w:sz w:val="20"/>
                <w:szCs w:val="20"/>
              </w:rPr>
              <w:t>clone</w:t>
            </w:r>
            <w:proofErr w:type="spellEnd"/>
            <w:r w:rsidRPr="002B75AA">
              <w:rPr>
                <w:rFonts w:eastAsia="Times New Roman" w:cs="Arial"/>
                <w:sz w:val="20"/>
                <w:szCs w:val="20"/>
              </w:rPr>
              <w:t>) kopijavimą.</w:t>
            </w:r>
          </w:p>
          <w:p w14:paraId="1D2CD8FC" w14:textId="77777777" w:rsidR="00826FBD" w:rsidRPr="002B75AA" w:rsidRDefault="00826FBD" w:rsidP="00410BA2">
            <w:pPr>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duomenų </w:t>
            </w:r>
            <w:proofErr w:type="spellStart"/>
            <w:r w:rsidRPr="002B75AA">
              <w:rPr>
                <w:rFonts w:eastAsia="Times New Roman" w:cs="Arial"/>
                <w:sz w:val="20"/>
                <w:szCs w:val="20"/>
              </w:rPr>
              <w:t>dedublikavimo</w:t>
            </w:r>
            <w:proofErr w:type="spellEnd"/>
            <w:r w:rsidRPr="002B75AA">
              <w:rPr>
                <w:rFonts w:eastAsia="Times New Roman" w:cs="Arial"/>
                <w:sz w:val="20"/>
                <w:szCs w:val="20"/>
              </w:rPr>
              <w:t xml:space="preserve"> (angl. </w:t>
            </w:r>
            <w:proofErr w:type="spellStart"/>
            <w:r w:rsidRPr="002B75AA">
              <w:rPr>
                <w:rFonts w:eastAsia="Times New Roman" w:cs="Arial"/>
                <w:sz w:val="20"/>
                <w:szCs w:val="20"/>
              </w:rPr>
              <w:t>deduplication</w:t>
            </w:r>
            <w:proofErr w:type="spellEnd"/>
            <w:r w:rsidRPr="002B75AA">
              <w:rPr>
                <w:rFonts w:eastAsia="Times New Roman" w:cs="Arial"/>
                <w:sz w:val="20"/>
                <w:szCs w:val="20"/>
              </w:rPr>
              <w:t>) funkcionalumas.</w:t>
            </w:r>
          </w:p>
          <w:p w14:paraId="5C8CF637" w14:textId="77777777" w:rsidR="00826FBD" w:rsidRPr="002B75AA" w:rsidRDefault="00826FBD" w:rsidP="00410BA2">
            <w:pPr>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duomenų suspaudimo (angl. </w:t>
            </w:r>
            <w:proofErr w:type="spellStart"/>
            <w:r w:rsidRPr="002B75AA">
              <w:rPr>
                <w:rFonts w:eastAsia="Times New Roman" w:cs="Arial"/>
                <w:sz w:val="20"/>
                <w:szCs w:val="20"/>
              </w:rPr>
              <w:t>compression</w:t>
            </w:r>
            <w:proofErr w:type="spellEnd"/>
            <w:r w:rsidRPr="002B75AA">
              <w:rPr>
                <w:rFonts w:eastAsia="Times New Roman" w:cs="Arial"/>
                <w:sz w:val="20"/>
                <w:szCs w:val="20"/>
              </w:rPr>
              <w:t>) funkcionalumas.</w:t>
            </w:r>
          </w:p>
          <w:p w14:paraId="26CE7E70" w14:textId="77777777" w:rsidR="00826FBD" w:rsidRPr="002B75AA" w:rsidRDefault="00826FBD" w:rsidP="00410BA2">
            <w:pPr>
              <w:numPr>
                <w:ilvl w:val="0"/>
                <w:numId w:val="37"/>
              </w:numPr>
              <w:spacing w:after="160" w:line="259" w:lineRule="auto"/>
              <w:ind w:right="119"/>
              <w:jc w:val="both"/>
              <w:rPr>
                <w:rFonts w:cs="Arial"/>
                <w:sz w:val="20"/>
                <w:szCs w:val="20"/>
              </w:rPr>
            </w:pPr>
            <w:r w:rsidRPr="002B75AA">
              <w:rPr>
                <w:rFonts w:eastAsia="Times New Roman" w:cs="Arial"/>
                <w:sz w:val="20"/>
                <w:szCs w:val="20"/>
              </w:rPr>
              <w:t xml:space="preserve">Turi būti nepanaudotos vietos grąžinimo (angl. </w:t>
            </w:r>
            <w:proofErr w:type="spellStart"/>
            <w:r w:rsidRPr="002B75AA">
              <w:rPr>
                <w:rFonts w:eastAsia="Times New Roman" w:cs="Arial"/>
                <w:sz w:val="20"/>
                <w:szCs w:val="20"/>
              </w:rPr>
              <w:t>Reclaiming</w:t>
            </w:r>
            <w:proofErr w:type="spellEnd"/>
            <w:r w:rsidRPr="002B75AA">
              <w:rPr>
                <w:rFonts w:eastAsia="Times New Roman" w:cs="Arial"/>
                <w:sz w:val="20"/>
                <w:szCs w:val="20"/>
              </w:rPr>
              <w:t>) arba jam lygiavertis funkcionalumas.</w:t>
            </w:r>
          </w:p>
        </w:tc>
      </w:tr>
      <w:tr w:rsidR="002B75AA" w:rsidRPr="002B75AA" w14:paraId="0E237B8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63AAA2F"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39FA005" w14:textId="77777777" w:rsidR="00826FBD" w:rsidRPr="002B75AA" w:rsidRDefault="00826FBD" w:rsidP="00410BA2">
            <w:pPr>
              <w:pStyle w:val="ListParagraph"/>
              <w:numPr>
                <w:ilvl w:val="0"/>
                <w:numId w:val="38"/>
              </w:numPr>
              <w:spacing w:after="160" w:line="259" w:lineRule="auto"/>
              <w:ind w:right="119"/>
              <w:jc w:val="both"/>
              <w:rPr>
                <w:rFonts w:eastAsia="Times New Roman" w:cs="Arial"/>
                <w:sz w:val="20"/>
                <w:szCs w:val="20"/>
              </w:rPr>
            </w:pPr>
            <w:r w:rsidRPr="002B75AA">
              <w:rPr>
                <w:rFonts w:eastAsia="Times New Roman" w:cs="Arial"/>
                <w:sz w:val="20"/>
                <w:szCs w:val="20"/>
              </w:rPr>
              <w:t xml:space="preserve">Kartu su </w:t>
            </w:r>
            <w:proofErr w:type="spellStart"/>
            <w:r w:rsidRPr="002B75AA">
              <w:rPr>
                <w:rFonts w:eastAsia="Times New Roman" w:cs="Arial"/>
                <w:sz w:val="20"/>
                <w:szCs w:val="20"/>
              </w:rPr>
              <w:t>failine</w:t>
            </w:r>
            <w:proofErr w:type="spellEnd"/>
            <w:r w:rsidRPr="002B75AA">
              <w:rPr>
                <w:rFonts w:eastAsia="Times New Roman" w:cs="Arial"/>
                <w:sz w:val="20"/>
                <w:szCs w:val="20"/>
              </w:rPr>
              <w:t xml:space="preserve"> duomenų saugykla turi būti pateikta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stebėjimo programinė įranga, leidžianti stebėti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parametrus tiek realiu laiku, tiek kaupianti ilgalaikę statistiką apie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būseną, talpos užpildymą ir duomenų suspaudimą, našumo rodiklius. </w:t>
            </w:r>
          </w:p>
          <w:p w14:paraId="2DCABC94" w14:textId="77777777" w:rsidR="00826FBD" w:rsidRPr="002B75AA" w:rsidRDefault="00826FBD" w:rsidP="00410BA2">
            <w:pPr>
              <w:numPr>
                <w:ilvl w:val="0"/>
                <w:numId w:val="38"/>
              </w:numPr>
              <w:spacing w:after="160" w:line="259" w:lineRule="auto"/>
              <w:ind w:right="119"/>
              <w:jc w:val="both"/>
              <w:rPr>
                <w:rFonts w:eastAsia="Times New Roman" w:cs="Arial"/>
                <w:sz w:val="20"/>
                <w:szCs w:val="20"/>
              </w:rPr>
            </w:pPr>
            <w:r w:rsidRPr="002B75AA">
              <w:rPr>
                <w:rFonts w:eastAsia="Times New Roman" w:cs="Arial"/>
                <w:sz w:val="20"/>
                <w:szCs w:val="20"/>
              </w:rPr>
              <w:t>Stebėjimo programinė įranga turi generuoti įspėjimus apie viršytus leistinus rodiklius bei apie neįprastą parametrų pasikeitimą.</w:t>
            </w:r>
          </w:p>
          <w:p w14:paraId="55B14EA9" w14:textId="77777777" w:rsidR="00826FBD" w:rsidRPr="002B75AA" w:rsidRDefault="00826FBD" w:rsidP="00410BA2">
            <w:pPr>
              <w:numPr>
                <w:ilvl w:val="0"/>
                <w:numId w:val="38"/>
              </w:numPr>
              <w:spacing w:after="160" w:line="259" w:lineRule="auto"/>
              <w:ind w:right="119"/>
              <w:jc w:val="both"/>
              <w:rPr>
                <w:rFonts w:cs="Arial"/>
                <w:sz w:val="20"/>
                <w:szCs w:val="20"/>
                <w:lang w:val="it-IT"/>
              </w:rPr>
            </w:pPr>
            <w:r w:rsidRPr="002B75AA">
              <w:rPr>
                <w:rFonts w:eastAsia="Times New Roman" w:cs="Arial"/>
                <w:sz w:val="20"/>
                <w:szCs w:val="20"/>
              </w:rPr>
              <w:t>Informacija turi būti pateikiama grafiniu ir tekstiniu pavidalu, turi būti galima sukonfigūruoti reguliarių ataskaitų generavimą.</w:t>
            </w:r>
          </w:p>
        </w:tc>
      </w:tr>
      <w:tr w:rsidR="002B75AA" w:rsidRPr="002B75AA" w14:paraId="74F87EC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24653CB"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F09483E" w14:textId="77777777" w:rsidR="00826FBD" w:rsidRPr="002B75AA" w:rsidRDefault="00826FBD" w:rsidP="00667F94">
            <w:pPr>
              <w:spacing w:after="160" w:line="259" w:lineRule="auto"/>
              <w:ind w:left="185" w:right="119" w:firstLine="0"/>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 xml:space="preserve">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w:t>
            </w:r>
            <w:r w:rsidRPr="002B75AA">
              <w:rPr>
                <w:rFonts w:cs="Arial"/>
                <w:sz w:val="20"/>
                <w:szCs w:val="20"/>
              </w:rPr>
              <w:t>Tiekėjas montuodamas ir konfigūruodamas Prekes turės atlikti šiuos veiksmus:</w:t>
            </w:r>
          </w:p>
          <w:p w14:paraId="022566E5" w14:textId="77777777" w:rsidR="00826FBD" w:rsidRPr="002B75AA" w:rsidRDefault="00826FBD" w:rsidP="00410BA2">
            <w:pPr>
              <w:pStyle w:val="ListParagraph"/>
              <w:numPr>
                <w:ilvl w:val="0"/>
                <w:numId w:val="39"/>
              </w:numPr>
              <w:spacing w:after="160" w:line="259" w:lineRule="auto"/>
              <w:ind w:right="119"/>
              <w:jc w:val="both"/>
              <w:rPr>
                <w:rFonts w:cs="Arial"/>
                <w:sz w:val="20"/>
                <w:szCs w:val="20"/>
              </w:rPr>
            </w:pPr>
            <w:r w:rsidRPr="002B75AA">
              <w:rPr>
                <w:rFonts w:cs="Arial"/>
                <w:sz w:val="20"/>
                <w:szCs w:val="20"/>
              </w:rPr>
              <w:t>Išpakuoti bei sumontuoti Prekes Pirkėjo nurodytose patalpose;</w:t>
            </w:r>
          </w:p>
          <w:p w14:paraId="6FE906AD" w14:textId="77777777"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Prijungti Prekes į Pirkėjo infrastruktūrą;</w:t>
            </w:r>
          </w:p>
          <w:p w14:paraId="59B2107C" w14:textId="1E1BB9C9"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 xml:space="preserve">Inicializuoti bei sukonfigūruoti </w:t>
            </w:r>
            <w:proofErr w:type="spellStart"/>
            <w:r w:rsidRPr="002B75AA">
              <w:rPr>
                <w:rFonts w:cs="Arial"/>
                <w:sz w:val="20"/>
                <w:szCs w:val="20"/>
              </w:rPr>
              <w:t>failines</w:t>
            </w:r>
            <w:proofErr w:type="spellEnd"/>
            <w:r w:rsidRPr="002B75AA">
              <w:rPr>
                <w:rFonts w:cs="Arial"/>
                <w:sz w:val="20"/>
                <w:szCs w:val="20"/>
              </w:rPr>
              <w:t xml:space="preserve"> duomenų saugyklas, atnaujinti vidines programas (angl. </w:t>
            </w:r>
            <w:proofErr w:type="spellStart"/>
            <w:r w:rsidRPr="002B75AA">
              <w:rPr>
                <w:rFonts w:cs="Arial"/>
                <w:sz w:val="20"/>
                <w:szCs w:val="20"/>
              </w:rPr>
              <w:t>firmware</w:t>
            </w:r>
            <w:proofErr w:type="spellEnd"/>
            <w:r w:rsidRPr="002B75AA">
              <w:rPr>
                <w:rFonts w:cs="Arial"/>
                <w:sz w:val="20"/>
                <w:szCs w:val="20"/>
              </w:rPr>
              <w:t>);</w:t>
            </w:r>
          </w:p>
          <w:p w14:paraId="1F2F5CB6" w14:textId="78840C6C" w:rsidR="00826FBD" w:rsidRPr="00FF7E35" w:rsidRDefault="00826FBD" w:rsidP="00410BA2">
            <w:pPr>
              <w:numPr>
                <w:ilvl w:val="0"/>
                <w:numId w:val="39"/>
              </w:numPr>
              <w:spacing w:after="160" w:line="259" w:lineRule="auto"/>
              <w:ind w:right="119"/>
              <w:jc w:val="both"/>
              <w:rPr>
                <w:rFonts w:cs="Arial"/>
                <w:sz w:val="20"/>
                <w:szCs w:val="20"/>
                <w:highlight w:val="yellow"/>
              </w:rPr>
            </w:pPr>
            <w:r w:rsidRPr="002B75AA">
              <w:rPr>
                <w:rFonts w:cs="Arial"/>
                <w:sz w:val="20"/>
                <w:szCs w:val="20"/>
              </w:rPr>
              <w:t>Įdiegti aukšto patikimumo telkinį (saugyklos paskirstytos per du duomenų centrus)</w:t>
            </w:r>
            <w:r w:rsidR="00FF7E35" w:rsidRPr="00FF7E35">
              <w:rPr>
                <w:rFonts w:cs="Arial"/>
                <w:sz w:val="20"/>
                <w:szCs w:val="20"/>
              </w:rPr>
              <w:t xml:space="preserve">, </w:t>
            </w:r>
            <w:r w:rsidR="00FF7E35" w:rsidRPr="00FF7E35">
              <w:rPr>
                <w:rFonts w:cs="Arial"/>
                <w:sz w:val="20"/>
                <w:szCs w:val="20"/>
                <w:highlight w:val="yellow"/>
              </w:rPr>
              <w:t>tarp kurių atstumas yra 18-25 km ir kurių ryšio linijų pralaidumas 2 x 100 GB/s)</w:t>
            </w:r>
            <w:r w:rsidRPr="00FF7E35">
              <w:rPr>
                <w:rFonts w:cs="Arial"/>
                <w:sz w:val="20"/>
                <w:szCs w:val="20"/>
                <w:highlight w:val="yellow"/>
              </w:rPr>
              <w:t>.</w:t>
            </w:r>
          </w:p>
          <w:p w14:paraId="770468A9" w14:textId="77777777" w:rsidR="00826FBD" w:rsidRPr="002B75AA" w:rsidRDefault="00826FBD" w:rsidP="00410BA2">
            <w:pPr>
              <w:numPr>
                <w:ilvl w:val="0"/>
                <w:numId w:val="39"/>
              </w:numPr>
              <w:spacing w:after="160" w:line="259" w:lineRule="auto"/>
              <w:ind w:right="119"/>
              <w:jc w:val="both"/>
              <w:rPr>
                <w:rFonts w:eastAsia="Times New Roman" w:cs="Arial"/>
                <w:sz w:val="20"/>
                <w:szCs w:val="20"/>
                <w:bdr w:val="none" w:sz="0" w:space="0" w:color="auto" w:frame="1"/>
                <w:lang w:eastAsia="lt-LT"/>
              </w:rPr>
            </w:pPr>
            <w:r w:rsidRPr="002B75AA">
              <w:rPr>
                <w:rFonts w:cs="Arial"/>
                <w:sz w:val="20"/>
                <w:szCs w:val="20"/>
              </w:rPr>
              <w:t xml:space="preserve">Įdiegti </w:t>
            </w:r>
            <w:proofErr w:type="spellStart"/>
            <w:r w:rsidRPr="002B75AA">
              <w:rPr>
                <w:rFonts w:cs="Arial"/>
                <w:sz w:val="20"/>
                <w:szCs w:val="20"/>
              </w:rPr>
              <w:t>failinės</w:t>
            </w:r>
            <w:proofErr w:type="spellEnd"/>
            <w:r w:rsidRPr="002B75AA">
              <w:rPr>
                <w:rFonts w:cs="Arial"/>
                <w:sz w:val="20"/>
                <w:szCs w:val="20"/>
              </w:rPr>
              <w:t xml:space="preserve"> duomenų saugyklos valdymo bei našumo parametrų rinkimo bei pateikimo programinę įrangą ir sujungti ją su gamintojo palaikymo centr</w:t>
            </w:r>
            <w:r w:rsidRPr="002B75AA">
              <w:rPr>
                <w:rFonts w:eastAsia="Times New Roman" w:cs="Arial"/>
                <w:sz w:val="20"/>
                <w:szCs w:val="20"/>
                <w:bdr w:val="none" w:sz="0" w:space="0" w:color="auto" w:frame="1"/>
                <w:lang w:eastAsia="lt-LT"/>
              </w:rPr>
              <w:t>u.</w:t>
            </w:r>
          </w:p>
          <w:p w14:paraId="7F302496" w14:textId="77777777" w:rsidR="00826FBD" w:rsidRPr="002B75AA" w:rsidRDefault="00826FBD" w:rsidP="00667F94">
            <w:pPr>
              <w:spacing w:after="160" w:line="259" w:lineRule="auto"/>
              <w:ind w:right="119" w:firstLine="0"/>
              <w:jc w:val="both"/>
              <w:rPr>
                <w:rFonts w:cs="Arial"/>
                <w:sz w:val="20"/>
                <w:szCs w:val="20"/>
              </w:rPr>
            </w:pPr>
          </w:p>
        </w:tc>
      </w:tr>
    </w:tbl>
    <w:p w14:paraId="7C25AFD3"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4CD72FC2" w14:textId="77777777" w:rsidR="00826FBD" w:rsidRPr="002B75AA" w:rsidRDefault="00826FBD" w:rsidP="006D71BE">
      <w:pPr>
        <w:pStyle w:val="ListParagraph"/>
        <w:numPr>
          <w:ilvl w:val="1"/>
          <w:numId w:val="23"/>
        </w:numPr>
        <w:tabs>
          <w:tab w:val="left" w:pos="567"/>
        </w:tabs>
        <w:spacing w:before="60" w:after="60"/>
        <w:ind w:left="567" w:hanging="567"/>
        <w:jc w:val="both"/>
        <w:rPr>
          <w:rFonts w:eastAsia="Arial" w:cs="Arial"/>
          <w:sz w:val="20"/>
          <w:szCs w:val="20"/>
        </w:rPr>
      </w:pPr>
      <w:r w:rsidRPr="002B75AA">
        <w:rPr>
          <w:rFonts w:eastAsia="Arial" w:cs="Arial"/>
          <w:sz w:val="20"/>
          <w:szCs w:val="20"/>
        </w:rPr>
        <w:t>Tiekėjo siūlomos Prekės negali kelti grėsmės nacionaliniam saugumui.</w:t>
      </w:r>
    </w:p>
    <w:p w14:paraId="764FF3EC" w14:textId="77777777" w:rsidR="00826FBD" w:rsidRPr="002B75AA" w:rsidRDefault="00826FBD" w:rsidP="006D71BE">
      <w:pPr>
        <w:pStyle w:val="ListParagraph"/>
        <w:numPr>
          <w:ilvl w:val="1"/>
          <w:numId w:val="23"/>
        </w:numPr>
        <w:tabs>
          <w:tab w:val="left" w:pos="567"/>
        </w:tabs>
        <w:spacing w:before="60" w:after="60"/>
        <w:ind w:left="567" w:hanging="567"/>
        <w:jc w:val="both"/>
        <w:rPr>
          <w:rFonts w:cs="Arial"/>
          <w:bCs/>
          <w:sz w:val="20"/>
          <w:szCs w:val="20"/>
        </w:rPr>
      </w:pPr>
      <w:r w:rsidRPr="002B75AA">
        <w:rPr>
          <w:rFonts w:eastAsia="Arial" w:cs="Arial"/>
          <w:sz w:val="20"/>
          <w:szCs w:val="20"/>
        </w:rPr>
        <w:t>P</w:t>
      </w:r>
      <w:r w:rsidRPr="002B75AA">
        <w:rPr>
          <w:rFonts w:cs="Arial"/>
          <w:bCs/>
          <w:sz w:val="20"/>
          <w:szCs w:val="20"/>
        </w:rPr>
        <w:t>rekės:</w:t>
      </w:r>
    </w:p>
    <w:p w14:paraId="744DABC1"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naujos, nenaudotos;</w:t>
      </w:r>
    </w:p>
    <w:p w14:paraId="62C2F13D"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 xml:space="preserve">negali būti </w:t>
      </w:r>
      <w:proofErr w:type="spellStart"/>
      <w:r w:rsidRPr="002B75AA">
        <w:rPr>
          <w:rFonts w:eastAsia="Arial" w:cs="Arial"/>
          <w:sz w:val="20"/>
          <w:szCs w:val="20"/>
        </w:rPr>
        <w:t>gamykliškai</w:t>
      </w:r>
      <w:proofErr w:type="spellEnd"/>
      <w:r w:rsidRPr="002B75AA">
        <w:rPr>
          <w:rFonts w:eastAsia="Arial" w:cs="Arial"/>
          <w:sz w:val="20"/>
          <w:szCs w:val="20"/>
        </w:rPr>
        <w:t xml:space="preserve"> atnaujintos („</w:t>
      </w:r>
      <w:proofErr w:type="spellStart"/>
      <w:r w:rsidRPr="002B75AA">
        <w:rPr>
          <w:rFonts w:eastAsia="Arial" w:cs="Arial"/>
          <w:sz w:val="20"/>
          <w:szCs w:val="20"/>
        </w:rPr>
        <w:t>renew</w:t>
      </w:r>
      <w:proofErr w:type="spellEnd"/>
      <w:r w:rsidRPr="002B75AA">
        <w:rPr>
          <w:rFonts w:eastAsia="Arial" w:cs="Arial"/>
          <w:sz w:val="20"/>
          <w:szCs w:val="20"/>
        </w:rPr>
        <w:t>“ / „</w:t>
      </w:r>
      <w:proofErr w:type="spellStart"/>
      <w:r w:rsidRPr="002B75AA">
        <w:rPr>
          <w:rFonts w:eastAsia="Arial" w:cs="Arial"/>
          <w:sz w:val="20"/>
          <w:szCs w:val="20"/>
        </w:rPr>
        <w:t>refurbished</w:t>
      </w:r>
      <w:proofErr w:type="spellEnd"/>
      <w:r w:rsidRPr="002B75AA">
        <w:rPr>
          <w:rFonts w:eastAsia="Arial" w:cs="Arial"/>
          <w:sz w:val="20"/>
          <w:szCs w:val="20"/>
        </w:rPr>
        <w:t>“ /„</w:t>
      </w:r>
      <w:proofErr w:type="spellStart"/>
      <w:r w:rsidRPr="002B75AA">
        <w:rPr>
          <w:rFonts w:eastAsia="Arial" w:cs="Arial"/>
          <w:sz w:val="20"/>
          <w:szCs w:val="20"/>
        </w:rPr>
        <w:t>remarked</w:t>
      </w:r>
      <w:proofErr w:type="spellEnd"/>
      <w:r w:rsidRPr="002B75AA">
        <w:rPr>
          <w:rFonts w:eastAsia="Arial" w:cs="Arial"/>
          <w:sz w:val="20"/>
          <w:szCs w:val="20"/>
        </w:rPr>
        <w:t>“);</w:t>
      </w:r>
    </w:p>
    <w:p w14:paraId="6BADA12D"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turėti CE ženklinimą;</w:t>
      </w:r>
    </w:p>
    <w:p w14:paraId="7F0D2A63"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pilnai sukomplektuotos;</w:t>
      </w:r>
    </w:p>
    <w:p w14:paraId="37201FA9"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66B6E6F" w14:textId="77777777" w:rsidR="00826FBD" w:rsidRPr="002B75AA" w:rsidRDefault="00826FBD" w:rsidP="006D71BE">
      <w:pPr>
        <w:pStyle w:val="ListParagraph"/>
        <w:numPr>
          <w:ilvl w:val="2"/>
          <w:numId w:val="23"/>
        </w:numPr>
        <w:spacing w:before="60" w:after="60"/>
        <w:ind w:left="1134" w:hanging="567"/>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42788293" w14:textId="77777777" w:rsidR="00826FBD" w:rsidRPr="002B75AA" w:rsidRDefault="00826FBD" w:rsidP="00826FBD">
      <w:pPr>
        <w:pStyle w:val="ListParagraph"/>
        <w:spacing w:before="60" w:after="60"/>
        <w:ind w:left="0" w:firstLine="0"/>
        <w:jc w:val="both"/>
        <w:rPr>
          <w:rFonts w:eastAsia="Arial" w:cs="Arial"/>
          <w:sz w:val="20"/>
          <w:szCs w:val="20"/>
        </w:rPr>
      </w:pPr>
    </w:p>
    <w:p w14:paraId="24360A9C" w14:textId="77777777" w:rsidR="00826FBD" w:rsidRPr="002B75AA" w:rsidRDefault="00826FBD" w:rsidP="00410BA2">
      <w:pPr>
        <w:pStyle w:val="ListParagraph"/>
        <w:numPr>
          <w:ilvl w:val="0"/>
          <w:numId w:val="40"/>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szCs w:val="20"/>
        </w:rPr>
      </w:pPr>
      <w:r w:rsidRPr="002B75AA">
        <w:rPr>
          <w:rStyle w:val="Laukeliai"/>
          <w:rFonts w:eastAsia="Arial" w:cs="Arial"/>
          <w:b/>
          <w:bCs/>
          <w:szCs w:val="20"/>
        </w:rPr>
        <w:t xml:space="preserve">PREKIŲ PRISTATYMO TVARKA IR TERMINAI </w:t>
      </w:r>
    </w:p>
    <w:p w14:paraId="4841C7E8"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xml:space="preserve">, įvykdžius Atnaujinto varžymosi procedūras ir sudarius Sutartį. Sutarties galiojimo metu Pirkėjas Tiekėjui pateiks Prekių užsakymą </w:t>
      </w:r>
      <w:r w:rsidRPr="002B75AA">
        <w:rPr>
          <w:rFonts w:cs="Arial"/>
          <w:bCs/>
          <w:sz w:val="20"/>
          <w:szCs w:val="20"/>
        </w:rPr>
        <w:lastRenderedPageBreak/>
        <w:t>elektroniniu paštu arba kitu Užsakyme nurodytu komunikacijos kanalu. Prekių užsakymas nebus teikiamas, jei Užsakyme bus nurodyta, kad Prekės nebus užsakomos pagal atskirus Prekių užsakymus.</w:t>
      </w:r>
    </w:p>
    <w:p w14:paraId="1E9EE2D4"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t xml:space="preserve">Prekės turi būti pristatytos ne vėliau kaip per </w:t>
      </w:r>
      <w:sdt>
        <w:sdtPr>
          <w:rPr>
            <w:rFonts w:cs="Arial"/>
            <w:sz w:val="20"/>
            <w:szCs w:val="20"/>
          </w:rPr>
          <w:id w:val="-376779391"/>
          <w:placeholder>
            <w:docPart w:val="AC6AB9608B8D4E4A9ED9227F11E4A7F9"/>
          </w:placeholder>
          <w:text/>
        </w:sdtPr>
        <w:sdtEndPr/>
        <w:sdtContent>
          <w:r w:rsidRPr="002B75AA">
            <w:rPr>
              <w:rFonts w:cs="Arial"/>
              <w:sz w:val="20"/>
              <w:szCs w:val="20"/>
            </w:rPr>
            <w:t>180</w:t>
          </w:r>
        </w:sdtContent>
      </w:sdt>
      <w:r w:rsidRPr="002B75AA">
        <w:rPr>
          <w:rFonts w:eastAsia="Calibri" w:cs="Arial"/>
          <w:sz w:val="20"/>
          <w:szCs w:val="20"/>
        </w:rPr>
        <w:t xml:space="preserve"> (šimtą aštuoniasdešimt) </w:t>
      </w:r>
      <w:sdt>
        <w:sdtPr>
          <w:rPr>
            <w:rFonts w:cs="Arial"/>
            <w:sz w:val="20"/>
            <w:szCs w:val="20"/>
          </w:rPr>
          <w:id w:val="810445324"/>
          <w:placeholder>
            <w:docPart w:val="B220659AE499489E9F4E88940BFA5EF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070A6CC"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bCs/>
          <w:sz w:val="20"/>
          <w:szCs w:val="20"/>
        </w:rPr>
      </w:pPr>
      <w:r w:rsidRPr="002B75AA">
        <w:rPr>
          <w:rFonts w:cs="Arial"/>
          <w:sz w:val="20"/>
          <w:szCs w:val="20"/>
        </w:rPr>
        <w:t>Tiekėjas turės pristatyti Prekes Techninės specifikacijos 4 skyriuje nurodytu adresu Pirkėjo darbo laiku (I-IV 7:30 – 16:30 val., V 7:30 – 15:15 val.).</w:t>
      </w:r>
    </w:p>
    <w:p w14:paraId="0CBBBA67"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sz w:val="20"/>
          <w:szCs w:val="20"/>
        </w:rPr>
      </w:pPr>
      <w:r w:rsidRPr="002B75AA">
        <w:rPr>
          <w:rFonts w:cs="Arial"/>
          <w:sz w:val="20"/>
          <w:szCs w:val="20"/>
        </w:rPr>
        <w:t>Apie Prekių pristatymą Tiekėjas turi papildomai informuoti Pirkėją ne vėliau kaip prieš 1 (vieną) darbo dieną iki numatomos Prekių pristatymo dienos ir suderinti su Pirkėju pristatymo laiką.</w:t>
      </w:r>
    </w:p>
    <w:p w14:paraId="18EAB02D" w14:textId="77777777" w:rsidR="00826FBD" w:rsidRPr="002B75AA" w:rsidRDefault="00826FBD" w:rsidP="00826FBD">
      <w:pPr>
        <w:tabs>
          <w:tab w:val="left" w:pos="567"/>
        </w:tabs>
        <w:spacing w:before="60" w:after="60"/>
        <w:ind w:firstLine="0"/>
        <w:jc w:val="both"/>
        <w:rPr>
          <w:rStyle w:val="Laukeliai"/>
          <w:rFonts w:cs="Arial"/>
          <w:szCs w:val="20"/>
        </w:rPr>
      </w:pPr>
    </w:p>
    <w:p w14:paraId="7E756F02" w14:textId="77777777" w:rsidR="00826FBD" w:rsidRPr="002B75AA" w:rsidRDefault="00826FBD" w:rsidP="00410BA2">
      <w:pPr>
        <w:pStyle w:val="ListParagraph"/>
        <w:numPr>
          <w:ilvl w:val="0"/>
          <w:numId w:val="41"/>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szCs w:val="20"/>
        </w:rPr>
      </w:pPr>
      <w:r w:rsidRPr="002B75AA">
        <w:rPr>
          <w:rStyle w:val="Laukeliai"/>
          <w:rFonts w:eastAsia="Arial" w:cs="Arial"/>
          <w:b/>
          <w:bCs/>
          <w:szCs w:val="20"/>
        </w:rPr>
        <w:t>KOKYBĖ IR TRŪKUMŲ ŠALINIMAS</w:t>
      </w:r>
    </w:p>
    <w:p w14:paraId="7A30968F" w14:textId="77777777" w:rsidR="00826FBD" w:rsidRPr="002B75AA" w:rsidRDefault="00826FBD" w:rsidP="006D71BE">
      <w:pPr>
        <w:pStyle w:val="ListParagraph"/>
        <w:numPr>
          <w:ilvl w:val="1"/>
          <w:numId w:val="41"/>
        </w:numPr>
        <w:tabs>
          <w:tab w:val="left" w:pos="567"/>
        </w:tabs>
        <w:ind w:left="567" w:hanging="567"/>
        <w:jc w:val="both"/>
        <w:rPr>
          <w:rFonts w:eastAsia="Calibri" w:cs="Arial"/>
          <w:sz w:val="20"/>
          <w:szCs w:val="20"/>
        </w:rPr>
      </w:pPr>
      <w:r w:rsidRPr="002B75AA">
        <w:rPr>
          <w:rFonts w:eastAsia="Calibri" w:cs="Arial"/>
          <w:sz w:val="20"/>
          <w:szCs w:val="20"/>
        </w:rPr>
        <w:t xml:space="preserve">Prekėms nustatomas Prekių gamintojo taikomas ne trumpesnis kaip </w:t>
      </w:r>
      <w:sdt>
        <w:sdtPr>
          <w:rPr>
            <w:rFonts w:cs="Arial"/>
            <w:sz w:val="20"/>
            <w:szCs w:val="20"/>
          </w:rPr>
          <w:id w:val="-1383701921"/>
          <w:placeholder>
            <w:docPart w:val="BE88D353E6C0468CA3FE502DDFAAD1BC"/>
          </w:placeholder>
          <w:text/>
        </w:sdtPr>
        <w:sdtEndPr/>
        <w:sdtContent>
          <w:r w:rsidRPr="002B75AA">
            <w:rPr>
              <w:rFonts w:cs="Arial"/>
              <w:sz w:val="20"/>
              <w:szCs w:val="20"/>
            </w:rPr>
            <w:t>5</w:t>
          </w:r>
        </w:sdtContent>
      </w:sdt>
      <w:r w:rsidRPr="002B75AA">
        <w:rPr>
          <w:rFonts w:eastAsia="Calibri" w:cs="Arial"/>
          <w:sz w:val="20"/>
          <w:szCs w:val="20"/>
        </w:rPr>
        <w:t xml:space="preserve"> (penkerių) </w:t>
      </w:r>
      <w:sdt>
        <w:sdtPr>
          <w:rPr>
            <w:rFonts w:cs="Arial"/>
            <w:sz w:val="20"/>
            <w:szCs w:val="20"/>
          </w:rPr>
          <w:id w:val="692347245"/>
          <w:placeholder>
            <w:docPart w:val="9E25A9AD2C864BFF8767043BBEED8694"/>
          </w:placeholder>
          <w:dropDownList>
            <w:listItem w:value="[Pasirinkite]"/>
            <w:listItem w:displayText="mėnesių" w:value="mėnesių"/>
            <w:listItem w:displayText="mėnesio" w:value="mėnesio"/>
            <w:listItem w:displayText="metų" w:value="metų"/>
          </w:dropDownList>
        </w:sdtPr>
        <w:sdtEndPr/>
        <w:sdtContent>
          <w:r w:rsidRPr="002B75AA">
            <w:rPr>
              <w:rFonts w:cs="Arial"/>
              <w:sz w:val="20"/>
              <w:szCs w:val="20"/>
            </w:rPr>
            <w:t>metų</w:t>
          </w:r>
        </w:sdtContent>
      </w:sdt>
      <w:r w:rsidRPr="002B75AA">
        <w:rPr>
          <w:rFonts w:eastAsia="Calibri" w:cs="Arial"/>
          <w:sz w:val="20"/>
          <w:szCs w:val="20"/>
        </w:rPr>
        <w:t xml:space="preserve"> garantijos terminas, skaičiuojamas nuo sąskaitos-faktūros išrašymo dienos.</w:t>
      </w:r>
    </w:p>
    <w:p w14:paraId="350CEF73" w14:textId="77777777" w:rsidR="00826FBD" w:rsidRPr="002B75AA" w:rsidRDefault="00826FBD" w:rsidP="006D71BE">
      <w:pPr>
        <w:numPr>
          <w:ilvl w:val="1"/>
          <w:numId w:val="41"/>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 priėmimo metu pastebėtiems trūkumams šalinti nustatomas </w:t>
      </w:r>
      <w:r w:rsidRPr="002B75AA">
        <w:rPr>
          <w:rFonts w:cs="Arial"/>
          <w:bCs/>
          <w:sz w:val="20"/>
          <w:szCs w:val="20"/>
        </w:rPr>
        <w:t xml:space="preserve">Tiekėjo Pasiūlyme ir Preliminariojoje sutartyje nurodytas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4C4AE039" w14:textId="77777777" w:rsidR="00826FBD" w:rsidRPr="002B75AA" w:rsidRDefault="00826FBD" w:rsidP="006D71BE">
      <w:pPr>
        <w:numPr>
          <w:ilvl w:val="1"/>
          <w:numId w:val="41"/>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Garantinio laikotarpio metu vykdomas garantinis aptarnavimas turi apimti nemokamus remonto darbus, komponentų pristatymą ir pakeitimą, turi būti užtikrinama 24x7 garantija, reakcijos laikas turi būti ne ilgesnis kaip 4 (keturios) valandos, sugedusios Prekės, jos moduliai turi būti pakeistos ne ilgiau kaip per 1 (vieną) darbo dieną nuo gedimo registravimo gamintojo palaikymo sistemoje dienos. </w:t>
      </w:r>
    </w:p>
    <w:p w14:paraId="6F88D58D" w14:textId="77777777" w:rsidR="00826FBD" w:rsidRPr="002B75AA" w:rsidRDefault="00826FBD" w:rsidP="006D71BE">
      <w:pPr>
        <w:pStyle w:val="ListParagraph"/>
        <w:numPr>
          <w:ilvl w:val="1"/>
          <w:numId w:val="41"/>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F75832C"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5978704F" w14:textId="45CCD1A9" w:rsidR="00826FBD" w:rsidRPr="002B75AA" w:rsidRDefault="00826FBD" w:rsidP="006D71BE">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Fonts w:cs="Arial"/>
          <w:b/>
          <w:sz w:val="20"/>
          <w:szCs w:val="20"/>
        </w:rPr>
      </w:pPr>
      <w:r w:rsidRPr="002B75AA">
        <w:rPr>
          <w:rStyle w:val="Laukeliai"/>
          <w:rFonts w:cs="Arial"/>
          <w:b/>
          <w:szCs w:val="20"/>
        </w:rPr>
        <w:t>APMOKĖJIMO SĄLYGOS</w:t>
      </w:r>
    </w:p>
    <w:p w14:paraId="7C795B84" w14:textId="7EC9CEE6"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08657654"/>
          <w:placeholder>
            <w:docPart w:val="635866055271439381DEE70DDD77808F"/>
          </w:placeholder>
          <w:dropDownList>
            <w:listItem w:value="[Pasirinkite]"/>
            <w:listItem w:displayText="faktiškai" w:value="faktiškai"/>
            <w:listItem w:displayText="faktiškai per praėjusį mėnesį  " w:value="faktiškai per praėjusį mėnesį  "/>
          </w:dropDownList>
        </w:sdtPr>
        <w:sdtEnd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 xml:space="preserve">pristatytas kokybiškas Prekes per 30 (trisdešimt) kalendorinių dienų nuo Sąskaitos gavimo dienos. </w:t>
      </w:r>
    </w:p>
    <w:p w14:paraId="56B8C878"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09EF84A1" w14:textId="77777777" w:rsidR="00826FBD" w:rsidRPr="002B75AA" w:rsidRDefault="00826FBD" w:rsidP="00410BA2">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1436FA20"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C264E08"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048C496C"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p w14:paraId="14E976C6" w14:textId="77777777" w:rsidR="00826FBD" w:rsidRPr="002B75AA" w:rsidRDefault="00826FBD" w:rsidP="00826FBD">
      <w:pPr>
        <w:tabs>
          <w:tab w:val="left" w:pos="567"/>
        </w:tabs>
        <w:spacing w:before="60" w:after="60"/>
        <w:ind w:firstLine="0"/>
        <w:jc w:val="both"/>
        <w:rPr>
          <w:rStyle w:val="Laukeliai"/>
          <w:rFonts w:cs="Arial"/>
          <w:szCs w:val="20"/>
        </w:rPr>
      </w:pPr>
    </w:p>
    <w:bookmarkEnd w:id="0"/>
    <w:p w14:paraId="7358CD97" w14:textId="77777777" w:rsidR="00AF58B0" w:rsidRPr="002B75AA" w:rsidRDefault="00AF58B0">
      <w:pPr>
        <w:rPr>
          <w:rFonts w:cs="Arial"/>
          <w:sz w:val="20"/>
          <w:szCs w:val="20"/>
        </w:rPr>
      </w:pPr>
    </w:p>
    <w:sectPr w:rsidR="00AF58B0" w:rsidRPr="002B75AA">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C388" w14:textId="77777777" w:rsidR="00826FBD" w:rsidRDefault="00826FBD" w:rsidP="00826FBD">
      <w:r>
        <w:separator/>
      </w:r>
    </w:p>
  </w:endnote>
  <w:endnote w:type="continuationSeparator" w:id="0">
    <w:p w14:paraId="11ADF65F" w14:textId="77777777" w:rsidR="00826FBD" w:rsidRDefault="00826FBD" w:rsidP="0082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AF3A6" w14:textId="77777777" w:rsidR="00826FBD" w:rsidRDefault="00826FBD" w:rsidP="00826FBD">
      <w:r>
        <w:separator/>
      </w:r>
    </w:p>
  </w:footnote>
  <w:footnote w:type="continuationSeparator" w:id="0">
    <w:p w14:paraId="27509863" w14:textId="77777777" w:rsidR="00826FBD" w:rsidRDefault="00826FBD" w:rsidP="00826FBD">
      <w:r>
        <w:continuationSeparator/>
      </w:r>
    </w:p>
  </w:footnote>
  <w:footnote w:id="1">
    <w:p w14:paraId="44E2A728"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 w:id="2">
    <w:p w14:paraId="463391FB"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9FE" w14:textId="2015EBCE" w:rsidR="00826FBD" w:rsidRDefault="00826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ABB1" w14:textId="19139A5F" w:rsidR="00826FBD" w:rsidRDefault="0082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8EE0A" w14:textId="63A3AC3D" w:rsidR="00826FBD" w:rsidRDefault="00826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2A2"/>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700E14"/>
    <w:multiLevelType w:val="multilevel"/>
    <w:tmpl w:val="18B4254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5DE3C5A"/>
    <w:multiLevelType w:val="multilevel"/>
    <w:tmpl w:val="E01C15EE"/>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8500EB6"/>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C85FC3"/>
    <w:multiLevelType w:val="multilevel"/>
    <w:tmpl w:val="6C7E918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A0938AB"/>
    <w:multiLevelType w:val="multilevel"/>
    <w:tmpl w:val="4980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A7C5775"/>
    <w:multiLevelType w:val="multilevel"/>
    <w:tmpl w:val="E5B604CC"/>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55DC6"/>
    <w:multiLevelType w:val="multilevel"/>
    <w:tmpl w:val="5F9408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08061C"/>
    <w:multiLevelType w:val="hybridMultilevel"/>
    <w:tmpl w:val="177E882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8A7449"/>
    <w:multiLevelType w:val="multilevel"/>
    <w:tmpl w:val="16E4A8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B71717D"/>
    <w:multiLevelType w:val="multilevel"/>
    <w:tmpl w:val="DC009BB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867A13"/>
    <w:multiLevelType w:val="multilevel"/>
    <w:tmpl w:val="DCB0E85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E244584"/>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FC61A4"/>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043E52"/>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FF272F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B23841"/>
    <w:multiLevelType w:val="multilevel"/>
    <w:tmpl w:val="C8945A4A"/>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9327D5"/>
    <w:multiLevelType w:val="multilevel"/>
    <w:tmpl w:val="91803E6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A964215"/>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AE7715E"/>
    <w:multiLevelType w:val="multilevel"/>
    <w:tmpl w:val="13060A0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6D2BC7"/>
    <w:multiLevelType w:val="multilevel"/>
    <w:tmpl w:val="84D68BA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877B6A"/>
    <w:multiLevelType w:val="multilevel"/>
    <w:tmpl w:val="7640D2B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B7D37CE"/>
    <w:multiLevelType w:val="multilevel"/>
    <w:tmpl w:val="BBD09DF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7853289">
    <w:abstractNumId w:val="19"/>
  </w:num>
  <w:num w:numId="2" w16cid:durableId="545526933">
    <w:abstractNumId w:val="30"/>
  </w:num>
  <w:num w:numId="3" w16cid:durableId="129254897">
    <w:abstractNumId w:val="34"/>
  </w:num>
  <w:num w:numId="4" w16cid:durableId="1072309152">
    <w:abstractNumId w:val="21"/>
  </w:num>
  <w:num w:numId="5" w16cid:durableId="177500716">
    <w:abstractNumId w:val="3"/>
  </w:num>
  <w:num w:numId="6" w16cid:durableId="1741127054">
    <w:abstractNumId w:val="27"/>
  </w:num>
  <w:num w:numId="7" w16cid:durableId="1013998000">
    <w:abstractNumId w:val="29"/>
  </w:num>
  <w:num w:numId="8" w16cid:durableId="1916932532">
    <w:abstractNumId w:val="41"/>
  </w:num>
  <w:num w:numId="9" w16cid:durableId="830750721">
    <w:abstractNumId w:val="39"/>
  </w:num>
  <w:num w:numId="10" w16cid:durableId="1669791999">
    <w:abstractNumId w:val="2"/>
  </w:num>
  <w:num w:numId="11" w16cid:durableId="2063164730">
    <w:abstractNumId w:val="10"/>
  </w:num>
  <w:num w:numId="12" w16cid:durableId="1335301483">
    <w:abstractNumId w:val="17"/>
  </w:num>
  <w:num w:numId="13" w16cid:durableId="1652248554">
    <w:abstractNumId w:val="20"/>
  </w:num>
  <w:num w:numId="14" w16cid:durableId="967708999">
    <w:abstractNumId w:val="33"/>
  </w:num>
  <w:num w:numId="15" w16cid:durableId="1762334858">
    <w:abstractNumId w:val="38"/>
  </w:num>
  <w:num w:numId="16" w16cid:durableId="641469383">
    <w:abstractNumId w:val="6"/>
  </w:num>
  <w:num w:numId="17" w16cid:durableId="418599049">
    <w:abstractNumId w:val="26"/>
  </w:num>
  <w:num w:numId="18" w16cid:durableId="553391625">
    <w:abstractNumId w:val="28"/>
  </w:num>
  <w:num w:numId="19" w16cid:durableId="1172911274">
    <w:abstractNumId w:val="32"/>
  </w:num>
  <w:num w:numId="20" w16cid:durableId="1183933162">
    <w:abstractNumId w:val="8"/>
  </w:num>
  <w:num w:numId="21" w16cid:durableId="14044361">
    <w:abstractNumId w:val="11"/>
  </w:num>
  <w:num w:numId="22" w16cid:durableId="686489749">
    <w:abstractNumId w:val="16"/>
  </w:num>
  <w:num w:numId="23" w16cid:durableId="584922444">
    <w:abstractNumId w:val="23"/>
  </w:num>
  <w:num w:numId="24" w16cid:durableId="1221593946">
    <w:abstractNumId w:val="0"/>
  </w:num>
  <w:num w:numId="25" w16cid:durableId="397558657">
    <w:abstractNumId w:val="5"/>
  </w:num>
  <w:num w:numId="26" w16cid:durableId="1784417893">
    <w:abstractNumId w:val="37"/>
  </w:num>
  <w:num w:numId="27" w16cid:durableId="1567105408">
    <w:abstractNumId w:val="9"/>
  </w:num>
  <w:num w:numId="28" w16cid:durableId="1753768914">
    <w:abstractNumId w:val="42"/>
  </w:num>
  <w:num w:numId="29" w16cid:durableId="1627084766">
    <w:abstractNumId w:val="35"/>
  </w:num>
  <w:num w:numId="30" w16cid:durableId="1988321042">
    <w:abstractNumId w:val="18"/>
  </w:num>
  <w:num w:numId="31" w16cid:durableId="2066905701">
    <w:abstractNumId w:val="40"/>
  </w:num>
  <w:num w:numId="32" w16cid:durableId="1615482074">
    <w:abstractNumId w:val="31"/>
  </w:num>
  <w:num w:numId="33" w16cid:durableId="679084829">
    <w:abstractNumId w:val="15"/>
  </w:num>
  <w:num w:numId="34" w16cid:durableId="426313705">
    <w:abstractNumId w:val="7"/>
  </w:num>
  <w:num w:numId="35" w16cid:durableId="2075077772">
    <w:abstractNumId w:val="25"/>
  </w:num>
  <w:num w:numId="36" w16cid:durableId="685984225">
    <w:abstractNumId w:val="43"/>
  </w:num>
  <w:num w:numId="37" w16cid:durableId="1957710642">
    <w:abstractNumId w:val="4"/>
  </w:num>
  <w:num w:numId="38" w16cid:durableId="1627662341">
    <w:abstractNumId w:val="14"/>
  </w:num>
  <w:num w:numId="39" w16cid:durableId="1130897124">
    <w:abstractNumId w:val="1"/>
  </w:num>
  <w:num w:numId="40" w16cid:durableId="41171571">
    <w:abstractNumId w:val="24"/>
  </w:num>
  <w:num w:numId="41" w16cid:durableId="1858498313">
    <w:abstractNumId w:val="36"/>
  </w:num>
  <w:num w:numId="42" w16cid:durableId="556743543">
    <w:abstractNumId w:val="22"/>
  </w:num>
  <w:num w:numId="43" w16cid:durableId="1323389661">
    <w:abstractNumId w:val="44"/>
  </w:num>
  <w:num w:numId="44" w16cid:durableId="2025741735">
    <w:abstractNumId w:val="13"/>
  </w:num>
  <w:num w:numId="45" w16cid:durableId="1469855874">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FBD"/>
    <w:rsid w:val="00057390"/>
    <w:rsid w:val="000A435C"/>
    <w:rsid w:val="00133F54"/>
    <w:rsid w:val="001B7F63"/>
    <w:rsid w:val="002B75AA"/>
    <w:rsid w:val="00410BA2"/>
    <w:rsid w:val="00454214"/>
    <w:rsid w:val="004C225D"/>
    <w:rsid w:val="00572999"/>
    <w:rsid w:val="006726D4"/>
    <w:rsid w:val="006D71BE"/>
    <w:rsid w:val="007B5B22"/>
    <w:rsid w:val="00826FBD"/>
    <w:rsid w:val="009D4FC4"/>
    <w:rsid w:val="00A76F4E"/>
    <w:rsid w:val="00AA6D2C"/>
    <w:rsid w:val="00AF58B0"/>
    <w:rsid w:val="00C003A1"/>
    <w:rsid w:val="00C570B9"/>
    <w:rsid w:val="00D41062"/>
    <w:rsid w:val="00D7785D"/>
    <w:rsid w:val="00DC1927"/>
    <w:rsid w:val="00DC75FA"/>
    <w:rsid w:val="00E20C4F"/>
    <w:rsid w:val="00EE2EAA"/>
    <w:rsid w:val="00FF7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1632"/>
  <w15:chartTrackingRefBased/>
  <w15:docId w15:val="{476C42C3-A4D6-4881-AD9E-0239F127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BD"/>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826F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6F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6F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6F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6F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6F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6F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6F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6F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F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6F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6F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6F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6F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6F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6F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6F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6FBD"/>
    <w:rPr>
      <w:rFonts w:eastAsiaTheme="majorEastAsia" w:cstheme="majorBidi"/>
      <w:color w:val="272727" w:themeColor="text1" w:themeTint="D8"/>
    </w:rPr>
  </w:style>
  <w:style w:type="paragraph" w:styleId="Title">
    <w:name w:val="Title"/>
    <w:basedOn w:val="Normal"/>
    <w:next w:val="Normal"/>
    <w:link w:val="TitleChar"/>
    <w:uiPriority w:val="10"/>
    <w:qFormat/>
    <w:rsid w:val="00826F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6F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6FB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6F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6FBD"/>
    <w:pPr>
      <w:spacing w:before="160"/>
      <w:jc w:val="center"/>
    </w:pPr>
    <w:rPr>
      <w:i/>
      <w:iCs/>
      <w:color w:val="404040" w:themeColor="text1" w:themeTint="BF"/>
    </w:rPr>
  </w:style>
  <w:style w:type="character" w:customStyle="1" w:styleId="QuoteChar">
    <w:name w:val="Quote Char"/>
    <w:basedOn w:val="DefaultParagraphFont"/>
    <w:link w:val="Quote"/>
    <w:uiPriority w:val="29"/>
    <w:rsid w:val="00826FB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826FBD"/>
    <w:pPr>
      <w:ind w:left="720"/>
      <w:contextualSpacing/>
    </w:pPr>
  </w:style>
  <w:style w:type="character" w:styleId="IntenseEmphasis">
    <w:name w:val="Intense Emphasis"/>
    <w:basedOn w:val="DefaultParagraphFont"/>
    <w:uiPriority w:val="21"/>
    <w:qFormat/>
    <w:rsid w:val="00826FBD"/>
    <w:rPr>
      <w:i/>
      <w:iCs/>
      <w:color w:val="0F4761" w:themeColor="accent1" w:themeShade="BF"/>
    </w:rPr>
  </w:style>
  <w:style w:type="paragraph" w:styleId="IntenseQuote">
    <w:name w:val="Intense Quote"/>
    <w:basedOn w:val="Normal"/>
    <w:next w:val="Normal"/>
    <w:link w:val="IntenseQuoteChar"/>
    <w:uiPriority w:val="30"/>
    <w:qFormat/>
    <w:rsid w:val="00826F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6FBD"/>
    <w:rPr>
      <w:i/>
      <w:iCs/>
      <w:color w:val="0F4761" w:themeColor="accent1" w:themeShade="BF"/>
    </w:rPr>
  </w:style>
  <w:style w:type="character" w:styleId="IntenseReference">
    <w:name w:val="Intense Reference"/>
    <w:basedOn w:val="DefaultParagraphFont"/>
    <w:uiPriority w:val="32"/>
    <w:qFormat/>
    <w:rsid w:val="00826FBD"/>
    <w:rPr>
      <w:b/>
      <w:bCs/>
      <w:smallCaps/>
      <w:color w:val="0F4761" w:themeColor="accent1" w:themeShade="BF"/>
      <w:spacing w:val="5"/>
    </w:rPr>
  </w:style>
  <w:style w:type="character" w:styleId="CommentReference">
    <w:name w:val="annotation reference"/>
    <w:basedOn w:val="DefaultParagraphFont"/>
    <w:uiPriority w:val="99"/>
    <w:unhideWhenUsed/>
    <w:rsid w:val="00826FBD"/>
    <w:rPr>
      <w:sz w:val="16"/>
      <w:szCs w:val="16"/>
    </w:rPr>
  </w:style>
  <w:style w:type="paragraph" w:styleId="CommentText">
    <w:name w:val="annotation text"/>
    <w:basedOn w:val="Normal"/>
    <w:link w:val="CommentTextChar"/>
    <w:uiPriority w:val="99"/>
    <w:unhideWhenUsed/>
    <w:rsid w:val="00826FBD"/>
    <w:rPr>
      <w:sz w:val="20"/>
      <w:szCs w:val="20"/>
    </w:rPr>
  </w:style>
  <w:style w:type="character" w:customStyle="1" w:styleId="CommentTextChar">
    <w:name w:val="Comment Text Char"/>
    <w:basedOn w:val="DefaultParagraphFont"/>
    <w:link w:val="CommentText"/>
    <w:uiPriority w:val="99"/>
    <w:rsid w:val="00826FBD"/>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26FBD"/>
  </w:style>
  <w:style w:type="character" w:customStyle="1" w:styleId="Laukeliai">
    <w:name w:val="Laukeliai"/>
    <w:basedOn w:val="DefaultParagraphFont"/>
    <w:uiPriority w:val="1"/>
    <w:qFormat/>
    <w:rsid w:val="00826FBD"/>
    <w:rPr>
      <w:rFonts w:ascii="Arial" w:hAnsi="Arial"/>
      <w:sz w:val="20"/>
    </w:rPr>
  </w:style>
  <w:style w:type="paragraph" w:styleId="FootnoteText">
    <w:name w:val="footnote text"/>
    <w:basedOn w:val="Normal"/>
    <w:link w:val="FootnoteTextChar"/>
    <w:uiPriority w:val="99"/>
    <w:unhideWhenUsed/>
    <w:rsid w:val="00826FBD"/>
    <w:rPr>
      <w:sz w:val="20"/>
      <w:szCs w:val="20"/>
    </w:rPr>
  </w:style>
  <w:style w:type="character" w:customStyle="1" w:styleId="FootnoteTextChar">
    <w:name w:val="Footnote Text Char"/>
    <w:basedOn w:val="DefaultParagraphFont"/>
    <w:link w:val="FootnoteText"/>
    <w:uiPriority w:val="99"/>
    <w:rsid w:val="00826FB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26FBD"/>
    <w:rPr>
      <w:vertAlign w:val="superscript"/>
    </w:rPr>
  </w:style>
  <w:style w:type="table" w:customStyle="1" w:styleId="TableGrid1">
    <w:name w:val="Table Grid1"/>
    <w:basedOn w:val="TableNormal"/>
    <w:next w:val="TableGrid"/>
    <w:uiPriority w:val="99"/>
    <w:rsid w:val="00826FB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2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6FBD"/>
    <w:pPr>
      <w:tabs>
        <w:tab w:val="center" w:pos="4819"/>
        <w:tab w:val="right" w:pos="9638"/>
      </w:tabs>
    </w:pPr>
  </w:style>
  <w:style w:type="character" w:customStyle="1" w:styleId="HeaderChar">
    <w:name w:val="Header Char"/>
    <w:basedOn w:val="DefaultParagraphFont"/>
    <w:link w:val="Header"/>
    <w:uiPriority w:val="99"/>
    <w:rsid w:val="00826FBD"/>
    <w:rPr>
      <w:rFonts w:ascii="Arial" w:hAnsi="Arial"/>
      <w:kern w:val="0"/>
      <w:sz w:val="22"/>
      <w:szCs w:val="22"/>
      <w14:ligatures w14:val="none"/>
    </w:rPr>
  </w:style>
  <w:style w:type="paragraph" w:styleId="Revision">
    <w:name w:val="Revision"/>
    <w:hidden/>
    <w:uiPriority w:val="99"/>
    <w:semiHidden/>
    <w:rsid w:val="006D71BE"/>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0C18B977D548FD88AA6B9FD18DFF02"/>
        <w:category>
          <w:name w:val="General"/>
          <w:gallery w:val="placeholder"/>
        </w:category>
        <w:types>
          <w:type w:val="bbPlcHdr"/>
        </w:types>
        <w:behaviors>
          <w:behavior w:val="content"/>
        </w:behaviors>
        <w:guid w:val="{AA04DBAD-152E-4803-9968-CF8423BFF843}"/>
      </w:docPartPr>
      <w:docPartBody>
        <w:p w:rsidR="00244712" w:rsidRDefault="00244712" w:rsidP="00244712">
          <w:pPr>
            <w:pStyle w:val="260C18B977D548FD88AA6B9FD18DFF02"/>
          </w:pPr>
          <w:r w:rsidRPr="00947C44">
            <w:rPr>
              <w:rFonts w:cs="Arial"/>
              <w:color w:val="FF0000"/>
              <w:sz w:val="20"/>
              <w:szCs w:val="20"/>
            </w:rPr>
            <w:t>[Pasirinkite]</w:t>
          </w:r>
        </w:p>
      </w:docPartBody>
    </w:docPart>
    <w:docPart>
      <w:docPartPr>
        <w:name w:val="4640287927B74E2AB7E324DDC6E0E54A"/>
        <w:category>
          <w:name w:val="General"/>
          <w:gallery w:val="placeholder"/>
        </w:category>
        <w:types>
          <w:type w:val="bbPlcHdr"/>
        </w:types>
        <w:behaviors>
          <w:behavior w:val="content"/>
        </w:behaviors>
        <w:guid w:val="{0271FA38-5B6A-4701-8EAD-88C6D10A2DCD}"/>
      </w:docPartPr>
      <w:docPartBody>
        <w:p w:rsidR="00244712" w:rsidRDefault="00244712" w:rsidP="00244712">
          <w:pPr>
            <w:pStyle w:val="4640287927B74E2AB7E324DDC6E0E54A"/>
          </w:pPr>
          <w:r w:rsidRPr="00947C44">
            <w:rPr>
              <w:rFonts w:cs="Arial"/>
              <w:bCs/>
              <w:sz w:val="20"/>
              <w:szCs w:val="20"/>
            </w:rPr>
            <w:t>______________________________________________</w:t>
          </w:r>
        </w:p>
      </w:docPartBody>
    </w:docPart>
    <w:docPart>
      <w:docPartPr>
        <w:name w:val="E9EC0D2EFC1C4EE88B7BBA66A8E043E7"/>
        <w:category>
          <w:name w:val="General"/>
          <w:gallery w:val="placeholder"/>
        </w:category>
        <w:types>
          <w:type w:val="bbPlcHdr"/>
        </w:types>
        <w:behaviors>
          <w:behavior w:val="content"/>
        </w:behaviors>
        <w:guid w:val="{7303465C-E054-4B1E-B814-F5BA4D1BBCD8}"/>
      </w:docPartPr>
      <w:docPartBody>
        <w:p w:rsidR="00244712" w:rsidRDefault="00244712" w:rsidP="00244712">
          <w:pPr>
            <w:pStyle w:val="E9EC0D2EFC1C4EE88B7BBA66A8E043E7"/>
          </w:pPr>
          <w:r w:rsidRPr="00947C44">
            <w:rPr>
              <w:rFonts w:cs="Arial"/>
              <w:bCs/>
              <w:sz w:val="20"/>
              <w:szCs w:val="20"/>
            </w:rPr>
            <w:t>____________________________</w:t>
          </w:r>
        </w:p>
      </w:docPartBody>
    </w:docPart>
    <w:docPart>
      <w:docPartPr>
        <w:name w:val="DA65DEDA61CA479795BE5AC594FA6697"/>
        <w:category>
          <w:name w:val="General"/>
          <w:gallery w:val="placeholder"/>
        </w:category>
        <w:types>
          <w:type w:val="bbPlcHdr"/>
        </w:types>
        <w:behaviors>
          <w:behavior w:val="content"/>
        </w:behaviors>
        <w:guid w:val="{FEB7BB7F-0AE9-4499-AB81-03A5AC0AEED3}"/>
      </w:docPartPr>
      <w:docPartBody>
        <w:p w:rsidR="00244712" w:rsidRDefault="00244712" w:rsidP="00244712">
          <w:pPr>
            <w:pStyle w:val="DA65DEDA61CA479795BE5AC594FA6697"/>
          </w:pPr>
          <w:r w:rsidRPr="00947C44">
            <w:rPr>
              <w:rFonts w:cs="Arial"/>
              <w:bCs/>
              <w:sz w:val="20"/>
              <w:szCs w:val="20"/>
              <w:highlight w:val="yellow"/>
            </w:rPr>
            <w:t>____</w:t>
          </w:r>
        </w:p>
      </w:docPartBody>
    </w:docPart>
    <w:docPart>
      <w:docPartPr>
        <w:name w:val="D962D4404ECD47F48E07AE1E9A6B23DF"/>
        <w:category>
          <w:name w:val="General"/>
          <w:gallery w:val="placeholder"/>
        </w:category>
        <w:types>
          <w:type w:val="bbPlcHdr"/>
        </w:types>
        <w:behaviors>
          <w:behavior w:val="content"/>
        </w:behaviors>
        <w:guid w:val="{FBFA82F6-F375-4DC9-B3E9-A52B66E6BDEE}"/>
      </w:docPartPr>
      <w:docPartBody>
        <w:p w:rsidR="00244712" w:rsidRDefault="00244712" w:rsidP="00244712">
          <w:pPr>
            <w:pStyle w:val="D962D4404ECD47F48E07AE1E9A6B23DF"/>
          </w:pPr>
          <w:r w:rsidRPr="00947C44">
            <w:rPr>
              <w:rFonts w:cs="Arial"/>
              <w:sz w:val="20"/>
              <w:szCs w:val="20"/>
            </w:rPr>
            <w:t>[Pasirinkite]</w:t>
          </w:r>
        </w:p>
      </w:docPartBody>
    </w:docPart>
    <w:docPart>
      <w:docPartPr>
        <w:name w:val="57E2F7324BD54A0182AB28EA94CBC7AE"/>
        <w:category>
          <w:name w:val="General"/>
          <w:gallery w:val="placeholder"/>
        </w:category>
        <w:types>
          <w:type w:val="bbPlcHdr"/>
        </w:types>
        <w:behaviors>
          <w:behavior w:val="content"/>
        </w:behaviors>
        <w:guid w:val="{0D534EDC-8B3D-4616-B8FB-5B429F1E36A7}"/>
      </w:docPartPr>
      <w:docPartBody>
        <w:p w:rsidR="00244712" w:rsidRDefault="00244712" w:rsidP="00244712">
          <w:pPr>
            <w:pStyle w:val="57E2F7324BD54A0182AB28EA94CBC7AE"/>
          </w:pPr>
          <w:r w:rsidRPr="00947C44">
            <w:rPr>
              <w:rFonts w:cs="Arial"/>
              <w:bCs/>
              <w:sz w:val="20"/>
              <w:szCs w:val="20"/>
              <w:highlight w:val="yellow"/>
            </w:rPr>
            <w:t>____</w:t>
          </w:r>
        </w:p>
      </w:docPartBody>
    </w:docPart>
    <w:docPart>
      <w:docPartPr>
        <w:name w:val="B49D3F21FADE4C0E95D5C41DB3E34A57"/>
        <w:category>
          <w:name w:val="General"/>
          <w:gallery w:val="placeholder"/>
        </w:category>
        <w:types>
          <w:type w:val="bbPlcHdr"/>
        </w:types>
        <w:behaviors>
          <w:behavior w:val="content"/>
        </w:behaviors>
        <w:guid w:val="{973A5864-0D0F-4E88-B07A-9334258A071F}"/>
      </w:docPartPr>
      <w:docPartBody>
        <w:p w:rsidR="00244712" w:rsidRDefault="00244712" w:rsidP="00244712">
          <w:pPr>
            <w:pStyle w:val="B49D3F21FADE4C0E95D5C41DB3E34A57"/>
          </w:pPr>
          <w:r w:rsidRPr="00947C44">
            <w:rPr>
              <w:rFonts w:cs="Arial"/>
              <w:sz w:val="20"/>
              <w:szCs w:val="20"/>
            </w:rPr>
            <w:t>[Pasirinkite]</w:t>
          </w:r>
        </w:p>
      </w:docPartBody>
    </w:docPart>
    <w:docPart>
      <w:docPartPr>
        <w:name w:val="3BAE6F92D5934A5DA35C29AE6DE2108C"/>
        <w:category>
          <w:name w:val="General"/>
          <w:gallery w:val="placeholder"/>
        </w:category>
        <w:types>
          <w:type w:val="bbPlcHdr"/>
        </w:types>
        <w:behaviors>
          <w:behavior w:val="content"/>
        </w:behaviors>
        <w:guid w:val="{70EBABE0-BE30-44F0-970D-D609E1E33F44}"/>
      </w:docPartPr>
      <w:docPartBody>
        <w:p w:rsidR="00244712" w:rsidRDefault="00244712" w:rsidP="00244712">
          <w:pPr>
            <w:pStyle w:val="3BAE6F92D5934A5DA35C29AE6DE2108C"/>
          </w:pPr>
          <w:r w:rsidRPr="00947C44">
            <w:rPr>
              <w:rFonts w:cs="Arial"/>
              <w:sz w:val="20"/>
              <w:szCs w:val="20"/>
            </w:rPr>
            <w:t>[Pasirinkite]</w:t>
          </w:r>
        </w:p>
      </w:docPartBody>
    </w:docPart>
    <w:docPart>
      <w:docPartPr>
        <w:name w:val="BD0C0DB721854F7B9D9BC3348C8B32E8"/>
        <w:category>
          <w:name w:val="General"/>
          <w:gallery w:val="placeholder"/>
        </w:category>
        <w:types>
          <w:type w:val="bbPlcHdr"/>
        </w:types>
        <w:behaviors>
          <w:behavior w:val="content"/>
        </w:behaviors>
        <w:guid w:val="{E4EA5544-438A-42C4-92A9-1FA9E94FAB6C}"/>
      </w:docPartPr>
      <w:docPartBody>
        <w:p w:rsidR="00244712" w:rsidRDefault="00244712" w:rsidP="00244712">
          <w:pPr>
            <w:pStyle w:val="BD0C0DB721854F7B9D9BC3348C8B32E8"/>
          </w:pPr>
          <w:r w:rsidRPr="00947C44">
            <w:rPr>
              <w:rFonts w:cs="Arial"/>
              <w:color w:val="FF0000"/>
              <w:sz w:val="20"/>
              <w:szCs w:val="20"/>
            </w:rPr>
            <w:t>[Pasirinkite]</w:t>
          </w:r>
        </w:p>
      </w:docPartBody>
    </w:docPart>
    <w:docPart>
      <w:docPartPr>
        <w:name w:val="3BE2A27C6C1246D3BBB8EFB0A80EFA53"/>
        <w:category>
          <w:name w:val="General"/>
          <w:gallery w:val="placeholder"/>
        </w:category>
        <w:types>
          <w:type w:val="bbPlcHdr"/>
        </w:types>
        <w:behaviors>
          <w:behavior w:val="content"/>
        </w:behaviors>
        <w:guid w:val="{589801FA-1844-4B66-BF19-F2A7BD457584}"/>
      </w:docPartPr>
      <w:docPartBody>
        <w:p w:rsidR="00244712" w:rsidRDefault="00244712" w:rsidP="00244712">
          <w:pPr>
            <w:pStyle w:val="3BE2A27C6C1246D3BBB8EFB0A80EFA53"/>
          </w:pPr>
          <w:r w:rsidRPr="00947C44">
            <w:rPr>
              <w:rFonts w:cs="Arial"/>
              <w:bCs/>
              <w:sz w:val="20"/>
              <w:szCs w:val="20"/>
            </w:rPr>
            <w:t>______________________________________________</w:t>
          </w:r>
        </w:p>
      </w:docPartBody>
    </w:docPart>
    <w:docPart>
      <w:docPartPr>
        <w:name w:val="C8A76ECB4D494B36A7410BFFB71AF601"/>
        <w:category>
          <w:name w:val="General"/>
          <w:gallery w:val="placeholder"/>
        </w:category>
        <w:types>
          <w:type w:val="bbPlcHdr"/>
        </w:types>
        <w:behaviors>
          <w:behavior w:val="content"/>
        </w:behaviors>
        <w:guid w:val="{97A7350A-DDC2-4560-AC9F-FAA1D5BFB27D}"/>
      </w:docPartPr>
      <w:docPartBody>
        <w:p w:rsidR="00244712" w:rsidRDefault="00244712" w:rsidP="00244712">
          <w:pPr>
            <w:pStyle w:val="C8A76ECB4D494B36A7410BFFB71AF601"/>
          </w:pPr>
          <w:r w:rsidRPr="00947C44">
            <w:rPr>
              <w:rFonts w:cs="Arial"/>
              <w:bCs/>
              <w:sz w:val="20"/>
              <w:szCs w:val="20"/>
            </w:rPr>
            <w:t>____________________________</w:t>
          </w:r>
        </w:p>
      </w:docPartBody>
    </w:docPart>
    <w:docPart>
      <w:docPartPr>
        <w:name w:val="AC6AB9608B8D4E4A9ED9227F11E4A7F9"/>
        <w:category>
          <w:name w:val="General"/>
          <w:gallery w:val="placeholder"/>
        </w:category>
        <w:types>
          <w:type w:val="bbPlcHdr"/>
        </w:types>
        <w:behaviors>
          <w:behavior w:val="content"/>
        </w:behaviors>
        <w:guid w:val="{2DA149CA-3F8A-4F29-9330-1DD1021B937D}"/>
      </w:docPartPr>
      <w:docPartBody>
        <w:p w:rsidR="00244712" w:rsidRDefault="00244712" w:rsidP="00244712">
          <w:pPr>
            <w:pStyle w:val="AC6AB9608B8D4E4A9ED9227F11E4A7F9"/>
          </w:pPr>
          <w:r w:rsidRPr="00947C44">
            <w:rPr>
              <w:rFonts w:cs="Arial"/>
              <w:bCs/>
              <w:sz w:val="20"/>
              <w:szCs w:val="20"/>
              <w:highlight w:val="yellow"/>
            </w:rPr>
            <w:t>____</w:t>
          </w:r>
        </w:p>
      </w:docPartBody>
    </w:docPart>
    <w:docPart>
      <w:docPartPr>
        <w:name w:val="B220659AE499489E9F4E88940BFA5EF6"/>
        <w:category>
          <w:name w:val="General"/>
          <w:gallery w:val="placeholder"/>
        </w:category>
        <w:types>
          <w:type w:val="bbPlcHdr"/>
        </w:types>
        <w:behaviors>
          <w:behavior w:val="content"/>
        </w:behaviors>
        <w:guid w:val="{E7DCDEC8-3235-4137-808E-61241B5390D0}"/>
      </w:docPartPr>
      <w:docPartBody>
        <w:p w:rsidR="00244712" w:rsidRDefault="00244712" w:rsidP="00244712">
          <w:pPr>
            <w:pStyle w:val="B220659AE499489E9F4E88940BFA5EF6"/>
          </w:pPr>
          <w:r w:rsidRPr="00947C44">
            <w:rPr>
              <w:rFonts w:cs="Arial"/>
              <w:sz w:val="20"/>
              <w:szCs w:val="20"/>
            </w:rPr>
            <w:t>[Pasirinkite]</w:t>
          </w:r>
        </w:p>
      </w:docPartBody>
    </w:docPart>
    <w:docPart>
      <w:docPartPr>
        <w:name w:val="BE88D353E6C0468CA3FE502DDFAAD1BC"/>
        <w:category>
          <w:name w:val="General"/>
          <w:gallery w:val="placeholder"/>
        </w:category>
        <w:types>
          <w:type w:val="bbPlcHdr"/>
        </w:types>
        <w:behaviors>
          <w:behavior w:val="content"/>
        </w:behaviors>
        <w:guid w:val="{C521BA58-AD5A-428F-BF0B-16BDAB8B3CC9}"/>
      </w:docPartPr>
      <w:docPartBody>
        <w:p w:rsidR="00244712" w:rsidRDefault="00244712" w:rsidP="00244712">
          <w:pPr>
            <w:pStyle w:val="BE88D353E6C0468CA3FE502DDFAAD1BC"/>
          </w:pPr>
          <w:r w:rsidRPr="00947C44">
            <w:rPr>
              <w:rFonts w:cs="Arial"/>
              <w:bCs/>
              <w:sz w:val="20"/>
              <w:szCs w:val="20"/>
              <w:highlight w:val="yellow"/>
            </w:rPr>
            <w:t>____</w:t>
          </w:r>
        </w:p>
      </w:docPartBody>
    </w:docPart>
    <w:docPart>
      <w:docPartPr>
        <w:name w:val="9E25A9AD2C864BFF8767043BBEED8694"/>
        <w:category>
          <w:name w:val="General"/>
          <w:gallery w:val="placeholder"/>
        </w:category>
        <w:types>
          <w:type w:val="bbPlcHdr"/>
        </w:types>
        <w:behaviors>
          <w:behavior w:val="content"/>
        </w:behaviors>
        <w:guid w:val="{2C7C1A80-B378-42C7-817E-B432B1FC185A}"/>
      </w:docPartPr>
      <w:docPartBody>
        <w:p w:rsidR="00244712" w:rsidRDefault="00244712" w:rsidP="00244712">
          <w:pPr>
            <w:pStyle w:val="9E25A9AD2C864BFF8767043BBEED8694"/>
          </w:pPr>
          <w:r w:rsidRPr="00947C44">
            <w:rPr>
              <w:rFonts w:cs="Arial"/>
              <w:sz w:val="20"/>
              <w:szCs w:val="20"/>
            </w:rPr>
            <w:t>[Pasirinkite]</w:t>
          </w:r>
        </w:p>
      </w:docPartBody>
    </w:docPart>
    <w:docPart>
      <w:docPartPr>
        <w:name w:val="635866055271439381DEE70DDD77808F"/>
        <w:category>
          <w:name w:val="General"/>
          <w:gallery w:val="placeholder"/>
        </w:category>
        <w:types>
          <w:type w:val="bbPlcHdr"/>
        </w:types>
        <w:behaviors>
          <w:behavior w:val="content"/>
        </w:behaviors>
        <w:guid w:val="{FE29C3E8-57DA-48F2-9AA9-1766187787E9}"/>
      </w:docPartPr>
      <w:docPartBody>
        <w:p w:rsidR="00244712" w:rsidRDefault="00244712" w:rsidP="00244712">
          <w:pPr>
            <w:pStyle w:val="635866055271439381DEE70DDD77808F"/>
          </w:pPr>
          <w:r w:rsidRPr="00947C44">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712"/>
    <w:rsid w:val="000A435C"/>
    <w:rsid w:val="001B7F63"/>
    <w:rsid w:val="00244712"/>
    <w:rsid w:val="004C225D"/>
    <w:rsid w:val="006726D4"/>
    <w:rsid w:val="00A76F4E"/>
    <w:rsid w:val="00C003A1"/>
    <w:rsid w:val="00C570B9"/>
    <w:rsid w:val="00D7785D"/>
    <w:rsid w:val="00DC19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0C18B977D548FD88AA6B9FD18DFF02">
    <w:name w:val="260C18B977D548FD88AA6B9FD18DFF02"/>
    <w:rsid w:val="00244712"/>
  </w:style>
  <w:style w:type="paragraph" w:customStyle="1" w:styleId="4640287927B74E2AB7E324DDC6E0E54A">
    <w:name w:val="4640287927B74E2AB7E324DDC6E0E54A"/>
    <w:rsid w:val="00244712"/>
  </w:style>
  <w:style w:type="paragraph" w:customStyle="1" w:styleId="E9EC0D2EFC1C4EE88B7BBA66A8E043E7">
    <w:name w:val="E9EC0D2EFC1C4EE88B7BBA66A8E043E7"/>
    <w:rsid w:val="00244712"/>
  </w:style>
  <w:style w:type="paragraph" w:customStyle="1" w:styleId="DA65DEDA61CA479795BE5AC594FA6697">
    <w:name w:val="DA65DEDA61CA479795BE5AC594FA6697"/>
    <w:rsid w:val="00244712"/>
  </w:style>
  <w:style w:type="paragraph" w:customStyle="1" w:styleId="D962D4404ECD47F48E07AE1E9A6B23DF">
    <w:name w:val="D962D4404ECD47F48E07AE1E9A6B23DF"/>
    <w:rsid w:val="00244712"/>
  </w:style>
  <w:style w:type="paragraph" w:customStyle="1" w:styleId="57E2F7324BD54A0182AB28EA94CBC7AE">
    <w:name w:val="57E2F7324BD54A0182AB28EA94CBC7AE"/>
    <w:rsid w:val="00244712"/>
  </w:style>
  <w:style w:type="paragraph" w:customStyle="1" w:styleId="B49D3F21FADE4C0E95D5C41DB3E34A57">
    <w:name w:val="B49D3F21FADE4C0E95D5C41DB3E34A57"/>
    <w:rsid w:val="00244712"/>
  </w:style>
  <w:style w:type="paragraph" w:customStyle="1" w:styleId="3BAE6F92D5934A5DA35C29AE6DE2108C">
    <w:name w:val="3BAE6F92D5934A5DA35C29AE6DE2108C"/>
    <w:rsid w:val="00244712"/>
  </w:style>
  <w:style w:type="paragraph" w:customStyle="1" w:styleId="BD0C0DB721854F7B9D9BC3348C8B32E8">
    <w:name w:val="BD0C0DB721854F7B9D9BC3348C8B32E8"/>
    <w:rsid w:val="00244712"/>
  </w:style>
  <w:style w:type="paragraph" w:customStyle="1" w:styleId="3BE2A27C6C1246D3BBB8EFB0A80EFA53">
    <w:name w:val="3BE2A27C6C1246D3BBB8EFB0A80EFA53"/>
    <w:rsid w:val="00244712"/>
  </w:style>
  <w:style w:type="paragraph" w:customStyle="1" w:styleId="C8A76ECB4D494B36A7410BFFB71AF601">
    <w:name w:val="C8A76ECB4D494B36A7410BFFB71AF601"/>
    <w:rsid w:val="00244712"/>
  </w:style>
  <w:style w:type="paragraph" w:customStyle="1" w:styleId="AC6AB9608B8D4E4A9ED9227F11E4A7F9">
    <w:name w:val="AC6AB9608B8D4E4A9ED9227F11E4A7F9"/>
    <w:rsid w:val="00244712"/>
  </w:style>
  <w:style w:type="paragraph" w:customStyle="1" w:styleId="B220659AE499489E9F4E88940BFA5EF6">
    <w:name w:val="B220659AE499489E9F4E88940BFA5EF6"/>
    <w:rsid w:val="00244712"/>
  </w:style>
  <w:style w:type="paragraph" w:customStyle="1" w:styleId="BE88D353E6C0468CA3FE502DDFAAD1BC">
    <w:name w:val="BE88D353E6C0468CA3FE502DDFAAD1BC"/>
    <w:rsid w:val="00244712"/>
  </w:style>
  <w:style w:type="paragraph" w:customStyle="1" w:styleId="9E25A9AD2C864BFF8767043BBEED8694">
    <w:name w:val="9E25A9AD2C864BFF8767043BBEED8694"/>
    <w:rsid w:val="00244712"/>
  </w:style>
  <w:style w:type="paragraph" w:customStyle="1" w:styleId="635866055271439381DEE70DDD77808F">
    <w:name w:val="635866055271439381DEE70DDD77808F"/>
    <w:rsid w:val="002447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18662</Words>
  <Characters>10638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Marija Grušienė</cp:lastModifiedBy>
  <cp:revision>3</cp:revision>
  <dcterms:created xsi:type="dcterms:W3CDTF">2025-09-30T09:19:00Z</dcterms:created>
  <dcterms:modified xsi:type="dcterms:W3CDTF">2025-10-07T07:47:00Z</dcterms:modified>
</cp:coreProperties>
</file>